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4"/>
        <w:gridCol w:w="855"/>
        <w:gridCol w:w="3114"/>
        <w:gridCol w:w="1430"/>
        <w:gridCol w:w="1973"/>
        <w:gridCol w:w="1359"/>
      </w:tblGrid>
      <w:tr w:rsidR="008629C0" w:rsidRPr="00F02A37" w:rsidTr="00B90BF1">
        <w:trPr>
          <w:cantSplit/>
          <w:trHeight w:val="476"/>
          <w:jc w:val="center"/>
        </w:trPr>
        <w:tc>
          <w:tcPr>
            <w:tcW w:w="5000" w:type="pct"/>
            <w:gridSpan w:val="6"/>
            <w:shd w:val="clear" w:color="auto" w:fill="FFFFFF"/>
            <w:vAlign w:val="center"/>
          </w:tcPr>
          <w:p w:rsidR="008629C0" w:rsidRPr="00A02DFC" w:rsidRDefault="008629C0" w:rsidP="005C0C6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 xml:space="preserve">OBJETIVO DE </w:t>
            </w:r>
            <w:r w:rsidR="0032768E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RENDIMIENTO</w:t>
            </w:r>
            <w:r w:rsidR="0032768E"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 xml:space="preserve"> </w:t>
            </w:r>
            <w:r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REGIONAL:</w:t>
            </w:r>
            <w:r w:rsidR="008E0DC8"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SAM</w:t>
            </w:r>
            <w:r w:rsidR="00F02A37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 xml:space="preserve"> </w:t>
            </w:r>
            <w:r w:rsidR="00CD4659"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CNS</w:t>
            </w:r>
            <w:r w:rsidR="00F02A37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/</w:t>
            </w:r>
            <w:r w:rsidR="00CD4659"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01</w:t>
            </w:r>
          </w:p>
          <w:p w:rsidR="008629C0" w:rsidRPr="00A02DFC" w:rsidRDefault="008629C0" w:rsidP="00371753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SERVICIO FIJO AERONAUTICO</w:t>
            </w:r>
            <w:r w:rsidR="008E0DC8"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EN LA REGION SAM</w:t>
            </w:r>
          </w:p>
        </w:tc>
      </w:tr>
      <w:tr w:rsidR="008629C0" w:rsidRPr="00A02DFC" w:rsidTr="00735AB9">
        <w:trPr>
          <w:cantSplit/>
          <w:trHeight w:val="325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F02A37" w:rsidTr="00735AB9">
        <w:trPr>
          <w:cantSplit/>
          <w:jc w:val="center"/>
        </w:trPr>
        <w:tc>
          <w:tcPr>
            <w:tcW w:w="109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</w:tc>
        <w:tc>
          <w:tcPr>
            <w:tcW w:w="3905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Reducción de errores operacionales en coor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dinaciones entre ACC adyacentes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Increment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o de conciencia situacional ATM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8629C0" w:rsidRPr="00A02DFC" w:rsidDel="009972B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Reducción de carga de trabajo al piloto y controlador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8629C0" w:rsidRPr="00A02DFC" w:rsidTr="00735AB9">
        <w:trPr>
          <w:cantSplit/>
          <w:jc w:val="center"/>
        </w:trPr>
        <w:tc>
          <w:tcPr>
            <w:tcW w:w="109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 Sostenible del Transporte Aéreo</w:t>
            </w:r>
          </w:p>
        </w:tc>
        <w:tc>
          <w:tcPr>
            <w:tcW w:w="3905" w:type="pct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Incremento de la capacidad y disponibilidad</w:t>
            </w:r>
            <w:r w:rsidR="008E0DC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de los servicios fijos aeronáutico en apoyo de las aplicaciones ATS,</w:t>
            </w:r>
            <w:r w:rsidR="008E0DC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MET, AIS y SAR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8629C0" w:rsidRPr="00A02DFC" w:rsidRDefault="004B4CF2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Apoyo al ATFM / CDM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6B6908" w:rsidRPr="00A02DFC" w:rsidTr="00735AB9">
        <w:trPr>
          <w:cantSplit/>
          <w:trHeight w:val="289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6908" w:rsidRPr="00A02DFC" w:rsidRDefault="006B6908" w:rsidP="006B690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Métricas</w:t>
            </w:r>
          </w:p>
        </w:tc>
      </w:tr>
      <w:tr w:rsidR="006B6908" w:rsidRPr="00F02A37" w:rsidTr="006B6908">
        <w:trPr>
          <w:cantSplit/>
          <w:trHeight w:val="57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6908" w:rsidRPr="00A02DFC" w:rsidRDefault="006B6908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Numero de interconexiones AM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HS según la tabla 1Bb del FASID;</w:t>
            </w:r>
          </w:p>
          <w:p w:rsidR="006B6908" w:rsidRPr="00A02DFC" w:rsidRDefault="006B6908" w:rsidP="002F1E78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Numero de interconexiones AIDC según la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T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abla 1Bb del FASID; y</w:t>
            </w:r>
          </w:p>
          <w:p w:rsidR="006B6908" w:rsidRPr="00A02DFC" w:rsidRDefault="006B6908" w:rsidP="002F1E78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  <w:tab w:val="num" w:pos="360"/>
              </w:tabs>
              <w:autoSpaceDE/>
              <w:autoSpaceDN/>
              <w:adjustRightInd/>
              <w:ind w:left="296" w:hanging="297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Porcentaje de fases cumplidas para la implantación de la nueva red regional.</w:t>
            </w:r>
          </w:p>
        </w:tc>
      </w:tr>
      <w:tr w:rsidR="008629C0" w:rsidRPr="00A02DFC" w:rsidTr="00B90BF1">
        <w:trPr>
          <w:cantSplit/>
          <w:trHeight w:val="576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2012 – 2018</w:t>
            </w:r>
          </w:p>
        </w:tc>
      </w:tr>
      <w:tr w:rsidR="008629C0" w:rsidRPr="00A02DFC" w:rsidTr="004B4CF2">
        <w:trPr>
          <w:cantSplit/>
          <w:trHeight w:val="233"/>
          <w:tblHeader/>
          <w:jc w:val="center"/>
        </w:trPr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196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PERIODO</w:t>
            </w: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978" w:type="pct"/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RESPONSABILIDAD</w:t>
            </w: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</w:p>
        </w:tc>
        <w:tc>
          <w:tcPr>
            <w:tcW w:w="674" w:type="pct"/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</w:pP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  <w:t>SITUACION</w:t>
            </w:r>
          </w:p>
        </w:tc>
      </w:tr>
      <w:tr w:rsidR="008629C0" w:rsidRPr="00A02DFC" w:rsidTr="004B4CF2">
        <w:trPr>
          <w:cantSplit/>
          <w:trHeight w:val="728"/>
          <w:jc w:val="center"/>
        </w:trPr>
        <w:tc>
          <w:tcPr>
            <w:tcW w:w="671" w:type="pct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ATM-SDM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DCB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CM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szCs w:val="20"/>
                <w:lang w:val="pt-BR"/>
              </w:rPr>
            </w:pP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szCs w:val="20"/>
                <w:lang w:val="pt-BR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Completar la implantación de los sistemas AMHS en</w:t>
            </w:r>
            <w:r w:rsidR="008E0DC8"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 xml:space="preserve">los </w:t>
            </w:r>
            <w:r w:rsidR="00CD4659"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E</w:t>
            </w: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stados que aun no cuentan con estos sistemas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-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2013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391"/>
          <w:jc w:val="center"/>
        </w:trPr>
        <w:tc>
          <w:tcPr>
            <w:tcW w:w="67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CD4659" w:rsidP="009A0C20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mplantación de la interconexión de sistemas AMHS</w:t>
            </w:r>
            <w:r w:rsidR="009A0C20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- 2014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400"/>
          <w:jc w:val="center"/>
        </w:trPr>
        <w:tc>
          <w:tcPr>
            <w:tcW w:w="67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Implantar servicios de comunicaciones para el ATFM centralizado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2015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- 2018+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411"/>
          <w:jc w:val="center"/>
        </w:trPr>
        <w:tc>
          <w:tcPr>
            <w:tcW w:w="67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Implantar el AIDC en los centros automatizados de la Región SAM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- 2013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400"/>
          <w:jc w:val="center"/>
        </w:trPr>
        <w:tc>
          <w:tcPr>
            <w:tcW w:w="67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CD4659" w:rsidP="00CD4659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I</w:t>
            </w:r>
            <w:r w:rsidR="008629C0"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 xml:space="preserve">mplantación operacional del AIDC </w:t>
            </w:r>
            <w:r w:rsidR="007C4FA6"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entre</w:t>
            </w:r>
            <w:r w:rsidR="008629C0"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ACC´</w:t>
            </w:r>
            <w:r w:rsidR="008629C0"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s adyacentes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-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2014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F4C45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422"/>
          <w:jc w:val="center"/>
        </w:trPr>
        <w:tc>
          <w:tcPr>
            <w:tcW w:w="67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A02DFC" w:rsidRDefault="002F1E78" w:rsidP="00735AB9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Implantar la nueva red regional (REDDIG</w:t>
            </w:r>
            <w:r w:rsidR="00735AB9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 </w:t>
            </w: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II)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2012 -2015</w:t>
            </w: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377"/>
          <w:jc w:val="center"/>
        </w:trPr>
        <w:tc>
          <w:tcPr>
            <w:tcW w:w="67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noProof/>
                <w:sz w:val="20"/>
                <w:szCs w:val="20"/>
                <w:lang w:val="es-PE"/>
              </w:rPr>
              <w:t>Monitorear el avance de la implantación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2012-201</w:t>
            </w:r>
            <w:r w:rsidR="00F213E1" w:rsidRPr="00A02DFC">
              <w:rPr>
                <w:rFonts w:ascii="Times New Roman" w:hAnsi="Times New Roman"/>
                <w:szCs w:val="20"/>
                <w:lang w:val="es-PE"/>
              </w:rPr>
              <w:t>8</w:t>
            </w: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F02A37" w:rsidTr="00B90BF1">
        <w:trPr>
          <w:cantSplit/>
          <w:trHeight w:val="576"/>
          <w:jc w:val="center"/>
        </w:trPr>
        <w:tc>
          <w:tcPr>
            <w:tcW w:w="671" w:type="pct"/>
            <w:shd w:val="clear" w:color="auto" w:fill="auto"/>
            <w:vAlign w:val="center"/>
          </w:tcPr>
          <w:p w:rsidR="008629C0" w:rsidRPr="00A02DFC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986F2F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329" w:type="pct"/>
            <w:gridSpan w:val="5"/>
            <w:shd w:val="clear" w:color="auto" w:fill="auto"/>
            <w:vAlign w:val="center"/>
          </w:tcPr>
          <w:p w:rsidR="008629C0" w:rsidRPr="00A02DFC" w:rsidRDefault="00986F2F" w:rsidP="00735AB9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/6: ATFM,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/9: Conciencia situacional,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 16: Sistemas de apoyo para toma de decisiones y sistema de alerta,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>/18: información aeronáutica,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/17: Aplicaciones de enlaces de datos,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/19: Sistemas meteorológicos,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/22: </w:t>
            </w:r>
            <w:r w:rsidR="003A20CF" w:rsidRPr="00A02DFC">
              <w:rPr>
                <w:rFonts w:ascii="Times New Roman" w:hAnsi="Times New Roman"/>
                <w:szCs w:val="20"/>
                <w:lang w:val="es-PE"/>
              </w:rPr>
              <w:t>Infraestructura de comunicación</w:t>
            </w:r>
          </w:p>
        </w:tc>
      </w:tr>
    </w:tbl>
    <w:p w:rsidR="00A40167" w:rsidRPr="00A02DFC" w:rsidRDefault="00A40167" w:rsidP="00371753">
      <w:pPr>
        <w:rPr>
          <w:rFonts w:ascii="Times New Roman" w:hAnsi="Times New Roman"/>
          <w:sz w:val="22"/>
          <w:szCs w:val="22"/>
          <w:lang w:val="es-PE"/>
        </w:rPr>
      </w:pPr>
    </w:p>
    <w:p w:rsidR="008629C0" w:rsidRPr="00A02DFC" w:rsidRDefault="008629C0" w:rsidP="00371753">
      <w:pPr>
        <w:rPr>
          <w:rFonts w:ascii="Times New Roman" w:hAnsi="Times New Roman"/>
          <w:sz w:val="22"/>
          <w:szCs w:val="22"/>
          <w:lang w:val="es-PE"/>
        </w:rPr>
      </w:pPr>
      <w:r w:rsidRPr="00A02DFC">
        <w:rPr>
          <w:rFonts w:ascii="Times New Roman" w:hAnsi="Times New Roman"/>
          <w:sz w:val="22"/>
          <w:szCs w:val="22"/>
          <w:lang w:val="es-PE"/>
        </w:rPr>
        <w:t>(*)</w:t>
      </w:r>
      <w:r w:rsidR="008E0DC8" w:rsidRPr="00A02DFC"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A02DFC">
        <w:rPr>
          <w:rFonts w:ascii="Times New Roman" w:hAnsi="Times New Roman"/>
          <w:sz w:val="22"/>
          <w:szCs w:val="22"/>
          <w:lang w:val="es-PE"/>
        </w:rPr>
        <w:t>Indica que la tarea se ha iniciado previamente al plazo considerado para esta planificación.</w:t>
      </w:r>
    </w:p>
    <w:p w:rsidR="008629C0" w:rsidRPr="00A02DFC" w:rsidRDefault="008629C0" w:rsidP="00371753">
      <w:pPr>
        <w:rPr>
          <w:rFonts w:ascii="Times New Roman" w:hAnsi="Times New Roman"/>
          <w:sz w:val="22"/>
          <w:szCs w:val="22"/>
          <w:lang w:val="es-PE"/>
        </w:rPr>
      </w:pPr>
      <w:r w:rsidRPr="00A02DFC">
        <w:rPr>
          <w:rFonts w:ascii="Times New Roman" w:hAnsi="Times New Roman"/>
          <w:sz w:val="22"/>
          <w:szCs w:val="22"/>
          <w:lang w:val="es-PE"/>
        </w:rPr>
        <w:br w:type="page"/>
      </w:r>
    </w:p>
    <w:tbl>
      <w:tblPr>
        <w:tblW w:w="52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1"/>
        <w:gridCol w:w="815"/>
        <w:gridCol w:w="3647"/>
        <w:gridCol w:w="1261"/>
        <w:gridCol w:w="1799"/>
        <w:gridCol w:w="1172"/>
      </w:tblGrid>
      <w:tr w:rsidR="008629C0" w:rsidRPr="00F02A37" w:rsidTr="00B90BF1">
        <w:trPr>
          <w:cantSplit/>
          <w:trHeight w:val="476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5C0C6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pacing w:val="20"/>
                <w:sz w:val="18"/>
                <w:szCs w:val="18"/>
                <w:lang w:val="es-PE" w:eastAsia="es-ES"/>
              </w:rPr>
              <w:lastRenderedPageBreak/>
              <w:t xml:space="preserve">OBJETIVO DE </w:t>
            </w:r>
            <w:r w:rsidR="0032768E">
              <w:rPr>
                <w:rFonts w:ascii="Times New Roman" w:hAnsi="Times New Roman"/>
                <w:b/>
                <w:spacing w:val="20"/>
                <w:sz w:val="18"/>
                <w:szCs w:val="18"/>
                <w:lang w:val="es-PE" w:eastAsia="es-ES"/>
              </w:rPr>
              <w:t>RENDIMIENTO</w:t>
            </w:r>
            <w:r w:rsidR="0032768E" w:rsidRPr="00A02DFC">
              <w:rPr>
                <w:rFonts w:ascii="Times New Roman" w:hAnsi="Times New Roman"/>
                <w:b/>
                <w:spacing w:val="20"/>
                <w:sz w:val="18"/>
                <w:szCs w:val="18"/>
                <w:lang w:val="es-PE" w:eastAsia="es-ES"/>
              </w:rPr>
              <w:t xml:space="preserve"> </w:t>
            </w:r>
            <w:r w:rsidRPr="00A02DFC">
              <w:rPr>
                <w:rFonts w:ascii="Times New Roman" w:hAnsi="Times New Roman"/>
                <w:b/>
                <w:spacing w:val="20"/>
                <w:sz w:val="18"/>
                <w:szCs w:val="18"/>
                <w:lang w:val="es-PE" w:eastAsia="es-ES"/>
              </w:rPr>
              <w:t>REGIONAL:</w:t>
            </w:r>
            <w:r w:rsidR="008E0DC8"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b/>
                <w:sz w:val="18"/>
                <w:szCs w:val="18"/>
                <w:u w:val="single"/>
                <w:lang w:val="es-PE"/>
              </w:rPr>
              <w:t>SAM</w:t>
            </w:r>
            <w:r w:rsidR="00F02A37">
              <w:rPr>
                <w:rFonts w:ascii="Times New Roman" w:hAnsi="Times New Roman"/>
                <w:b/>
                <w:sz w:val="18"/>
                <w:szCs w:val="18"/>
                <w:u w:val="single"/>
                <w:lang w:val="es-PE"/>
              </w:rPr>
              <w:t xml:space="preserve"> </w:t>
            </w:r>
            <w:r w:rsidR="00CD4659" w:rsidRPr="00A02DFC">
              <w:rPr>
                <w:rFonts w:ascii="Times New Roman" w:hAnsi="Times New Roman"/>
                <w:b/>
                <w:sz w:val="18"/>
                <w:szCs w:val="18"/>
                <w:u w:val="single"/>
                <w:lang w:val="es-PE"/>
              </w:rPr>
              <w:t>CNS</w:t>
            </w:r>
            <w:r w:rsidR="00F02A37">
              <w:rPr>
                <w:rFonts w:ascii="Times New Roman" w:hAnsi="Times New Roman"/>
                <w:b/>
                <w:sz w:val="18"/>
                <w:szCs w:val="18"/>
                <w:u w:val="single"/>
                <w:lang w:val="es-PE"/>
              </w:rPr>
              <w:t>/</w:t>
            </w:r>
            <w:r w:rsidRPr="00A02DFC">
              <w:rPr>
                <w:rFonts w:ascii="Times New Roman" w:hAnsi="Times New Roman"/>
                <w:b/>
                <w:sz w:val="18"/>
                <w:szCs w:val="18"/>
                <w:u w:val="single"/>
                <w:lang w:val="es-PE"/>
              </w:rPr>
              <w:t>0</w:t>
            </w:r>
            <w:r w:rsidR="00CD4659" w:rsidRPr="00A02DFC">
              <w:rPr>
                <w:rFonts w:ascii="Times New Roman" w:hAnsi="Times New Roman"/>
                <w:b/>
                <w:sz w:val="18"/>
                <w:szCs w:val="18"/>
                <w:u w:val="single"/>
                <w:lang w:val="es-PE"/>
              </w:rPr>
              <w:t>2</w:t>
            </w:r>
          </w:p>
          <w:p w:rsidR="008629C0" w:rsidRPr="00A02DFC" w:rsidRDefault="008629C0" w:rsidP="00371753">
            <w:pPr>
              <w:pStyle w:val="BodyText"/>
              <w:ind w:left="720"/>
              <w:jc w:val="center"/>
              <w:rPr>
                <w:rFonts w:ascii="Times New Roman" w:hAnsi="Times New Roman"/>
                <w:strike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SERVICIO MOVIL AERONAUTICO EN LA REGION SAM</w:t>
            </w:r>
          </w:p>
        </w:tc>
      </w:tr>
      <w:tr w:rsidR="008629C0" w:rsidRPr="00A02DFC" w:rsidTr="006B6908">
        <w:trPr>
          <w:cantSplit/>
          <w:trHeight w:val="244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F02A37" w:rsidTr="00735AB9">
        <w:trPr>
          <w:cantSplit/>
          <w:trHeight w:val="576"/>
          <w:jc w:val="center"/>
        </w:trPr>
        <w:tc>
          <w:tcPr>
            <w:tcW w:w="109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pStyle w:val="BodyText"/>
              <w:jc w:val="left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Seguridad Operacional</w:t>
            </w:r>
          </w:p>
        </w:tc>
        <w:tc>
          <w:tcPr>
            <w:tcW w:w="3906" w:type="pct"/>
            <w:gridSpan w:val="4"/>
            <w:shd w:val="clear" w:color="auto" w:fill="auto"/>
            <w:vAlign w:val="center"/>
          </w:tcPr>
          <w:p w:rsidR="008629C0" w:rsidRPr="00A02DF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Reduc</w:t>
            </w:r>
            <w:r w:rsidR="006E01D1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ción de 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los errores operacionales en coordinaciones entre ACC Adyacentes haciendo las co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ordinaciones ATS más eficientes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8629C0" w:rsidRPr="00A02DFC" w:rsidRDefault="006E01D1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Reducción de</w:t>
            </w:r>
            <w:r w:rsidR="008E0DC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la</w:t>
            </w:r>
            <w:r w:rsidR="008E0DC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carga de tra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bajo al piloto y el controlador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8629C0" w:rsidRPr="00F02A37" w:rsidTr="00735AB9">
        <w:trPr>
          <w:cantSplit/>
          <w:jc w:val="center"/>
        </w:trPr>
        <w:tc>
          <w:tcPr>
            <w:tcW w:w="1094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 Sostenible del Transporte Aéreo</w:t>
            </w:r>
          </w:p>
        </w:tc>
        <w:tc>
          <w:tcPr>
            <w:tcW w:w="3906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Aseguramiento de la cobertura y calidad de las comunicaciones en 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el servicio ATS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Incremento de la disponibilidad de las comu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nicaciones para el servicio ATS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4B4CF2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Apoyo al servicio AIM/MET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8629C0" w:rsidRPr="00A02DFC" w:rsidRDefault="008629C0" w:rsidP="00735AB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Aseguramiento del espectro de radiofrecuencia para el servicio de comun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icación, asignado a la aviación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6B6908" w:rsidRPr="00A02DFC" w:rsidTr="006B6908">
        <w:trPr>
          <w:cantSplit/>
          <w:jc w:val="center"/>
        </w:trPr>
        <w:tc>
          <w:tcPr>
            <w:tcW w:w="5000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6908" w:rsidRPr="00A02DFC" w:rsidRDefault="006B6908" w:rsidP="006B690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6B6908">
              <w:rPr>
                <w:rFonts w:ascii="Times New Roman" w:hAnsi="Times New Roman"/>
                <w:b/>
                <w:sz w:val="20"/>
                <w:szCs w:val="18"/>
                <w:lang w:val="es-PE"/>
              </w:rPr>
              <w:t>Métrica</w:t>
            </w:r>
          </w:p>
        </w:tc>
      </w:tr>
      <w:tr w:rsidR="006B6908" w:rsidRPr="00F02A37" w:rsidTr="006B6908">
        <w:trPr>
          <w:cantSplit/>
          <w:jc w:val="center"/>
        </w:trPr>
        <w:tc>
          <w:tcPr>
            <w:tcW w:w="5000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6908" w:rsidRPr="00A02DFC" w:rsidRDefault="006B6908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Porcentaje de cumplimiento de la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T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abla FASID 2-A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6B6908" w:rsidRPr="00A02DFC" w:rsidRDefault="006B6908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N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ú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mero de sistemas CPDLC implantados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6B6908" w:rsidRPr="00A02DFC" w:rsidRDefault="00735AB9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Nú</w:t>
            </w:r>
            <w:r w:rsidR="006B690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mero de sistemas DCL implantados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6B6908" w:rsidRPr="00A02DFC" w:rsidRDefault="006B6908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N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ú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mero de sistemas D-ATIS implantados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6B6908" w:rsidRPr="00A02DFC" w:rsidDel="00FB351E" w:rsidRDefault="00735AB9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99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Nú</w:t>
            </w:r>
            <w:r w:rsidR="006B690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mero de sistemas VOLMET implantados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8629C0" w:rsidRPr="00A02DFC" w:rsidTr="006B6908">
        <w:trPr>
          <w:cantSplit/>
          <w:trHeight w:val="56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Estrategia</w:t>
            </w:r>
          </w:p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A02DFC" w:rsidTr="006B6908">
        <w:trPr>
          <w:cantSplit/>
          <w:trHeight w:val="233"/>
          <w:tblHeader/>
          <w:jc w:val="center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6B6908" w:rsidRDefault="008629C0" w:rsidP="006E0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6908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COMPO-NENTES OC ATM</w:t>
            </w:r>
          </w:p>
        </w:tc>
        <w:tc>
          <w:tcPr>
            <w:tcW w:w="2212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6B6908" w:rsidRDefault="008629C0" w:rsidP="006E0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6908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6B6908" w:rsidRDefault="008629C0" w:rsidP="006E0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6908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6B6908" w:rsidRDefault="008629C0" w:rsidP="006E0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6908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8629C0" w:rsidRPr="006B6908" w:rsidRDefault="008629C0" w:rsidP="006E0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6908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8629C0" w:rsidRPr="006B6908" w:rsidRDefault="008629C0" w:rsidP="006E0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6908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A02DFC" w:rsidTr="006B6908">
        <w:trPr>
          <w:cantSplit/>
          <w:trHeight w:val="645"/>
          <w:jc w:val="center"/>
        </w:trPr>
        <w:tc>
          <w:tcPr>
            <w:tcW w:w="69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AOM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ATM-SDM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DCB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CM</w:t>
            </w:r>
          </w:p>
        </w:tc>
        <w:tc>
          <w:tcPr>
            <w:tcW w:w="22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Completar la implantación de los servicios</w:t>
            </w:r>
            <w:r w:rsidR="008E0DC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requeridos en la tabla CNS 2-A “Servicio Móvil Aeronáutico SMAS” 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-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2014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6B6908">
        <w:trPr>
          <w:cantSplit/>
          <w:trHeight w:val="391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En ruta Continental: Completar cobertura de comunicaciones VHF en espacio aéreo inferior,</w:t>
            </w:r>
            <w:r w:rsidR="008E0DC8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donde l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as operaciones así lo requieran</w:t>
            </w:r>
            <w:r w:rsidR="006B5DCB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2012- 2015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6B6908">
        <w:trPr>
          <w:cantSplit/>
          <w:trHeight w:val="501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mplantar el CPDLC área oceánica</w:t>
            </w:r>
            <w:r w:rsidR="00063716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, manteniendo el servicio HF como respaldo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-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2018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6B6908">
        <w:trPr>
          <w:cantSplit/>
          <w:trHeight w:val="501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Implantar el CPDL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 </w:t>
            </w:r>
            <w:r w:rsidR="00063716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en 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área continental seleccionada</w:t>
            </w:r>
            <w:r w:rsidR="00063716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2012- 2018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6B6908">
        <w:trPr>
          <w:cantSplit/>
          <w:trHeight w:val="725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Área Terminal: Implantación de canales VHF diferentes para los servicios de torre de control y APP en todos los aeropuertos donde se utiliza un solo canal para atender los serv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icios de APP y </w:t>
            </w:r>
            <w:r w:rsidR="00735AB9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torre de control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 -</w:t>
            </w:r>
            <w:r w:rsidR="008E0DC8" w:rsidRPr="00A02DFC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szCs w:val="20"/>
                <w:lang w:val="es-PE"/>
              </w:rPr>
              <w:t>2015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7311A" w:rsidRPr="00A02DFC" w:rsidTr="006B6908">
        <w:trPr>
          <w:cantSplit/>
          <w:trHeight w:val="411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A7311A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Implantación de servicios DCL en aeródromos seleccionados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2016-2018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7311A" w:rsidRPr="00A02DFC" w:rsidTr="006B6908">
        <w:trPr>
          <w:cantSplit/>
          <w:trHeight w:val="411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Implantación de servicios D-ATIS en aeródromos seleccionados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2012-2017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7311A" w:rsidRPr="00A02DFC" w:rsidTr="006B6908">
        <w:trPr>
          <w:cantSplit/>
          <w:trHeight w:val="597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Implantación de servicios VOLMET (por voz y por datos)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 - 2018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7311A" w:rsidRPr="00A02DFC" w:rsidTr="006B6908">
        <w:trPr>
          <w:cantSplit/>
          <w:trHeight w:val="597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E84F22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Garantizar la protección del espectro de radiofrecuencia utilizados para los servicios de comunicaciones actuales y futuros previstos 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 -2018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OACI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311A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7311A" w:rsidRPr="00A02DFC" w:rsidTr="006B6908">
        <w:trPr>
          <w:cantSplit/>
          <w:trHeight w:val="413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A7311A" w:rsidRPr="00A02DFC" w:rsidRDefault="00A7311A" w:rsidP="00371753">
            <w:pPr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275100">
            <w:pPr>
              <w:pStyle w:val="BodyText"/>
              <w:numPr>
                <w:ilvl w:val="0"/>
                <w:numId w:val="1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3"/>
              </w:tabs>
              <w:autoSpaceDE/>
              <w:autoSpaceDN/>
              <w:adjustRightInd/>
              <w:ind w:left="213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Monitorear el avance de la implantación 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2012-2018</w:t>
            </w: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7311A" w:rsidRPr="00A02DFC" w:rsidRDefault="00A7311A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7311A" w:rsidRPr="00F02A37" w:rsidTr="00B90BF1">
        <w:trPr>
          <w:cantSplit/>
          <w:trHeight w:val="576"/>
          <w:jc w:val="center"/>
        </w:trPr>
        <w:tc>
          <w:tcPr>
            <w:tcW w:w="690" w:type="pct"/>
            <w:shd w:val="clear" w:color="auto" w:fill="auto"/>
            <w:vAlign w:val="center"/>
          </w:tcPr>
          <w:p w:rsidR="00A7311A" w:rsidRPr="00A02DFC" w:rsidRDefault="00A7311A" w:rsidP="0032768E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32768E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310" w:type="pct"/>
            <w:gridSpan w:val="5"/>
            <w:shd w:val="clear" w:color="auto" w:fill="auto"/>
            <w:vAlign w:val="center"/>
          </w:tcPr>
          <w:p w:rsidR="00A7311A" w:rsidRPr="00A02DFC" w:rsidRDefault="00986F2F" w:rsidP="00735AB9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A7311A" w:rsidRPr="00A02DFC">
              <w:rPr>
                <w:rFonts w:ascii="Times New Roman" w:hAnsi="Times New Roman"/>
                <w:szCs w:val="20"/>
                <w:lang w:val="es-PE"/>
              </w:rPr>
              <w:t xml:space="preserve">/6: ATFM,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A7311A" w:rsidRPr="00A02DFC">
              <w:rPr>
                <w:rFonts w:ascii="Times New Roman" w:hAnsi="Times New Roman"/>
                <w:szCs w:val="20"/>
                <w:lang w:val="es-PE"/>
              </w:rPr>
              <w:t xml:space="preserve">/9: Conciencia situacional,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A7311A" w:rsidRPr="00A02DFC">
              <w:rPr>
                <w:rFonts w:ascii="Times New Roman" w:hAnsi="Times New Roman"/>
                <w:szCs w:val="20"/>
                <w:lang w:val="es-PE"/>
              </w:rPr>
              <w:t xml:space="preserve">/17: Aplicaciones de enlaces de datos,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A7311A" w:rsidRPr="00A02DFC">
              <w:rPr>
                <w:rFonts w:ascii="Times New Roman" w:hAnsi="Times New Roman"/>
                <w:szCs w:val="20"/>
                <w:lang w:val="es-PE"/>
              </w:rPr>
              <w:t xml:space="preserve">/19: Sistemas meteorológicos,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A7311A" w:rsidRPr="00A02DFC">
              <w:rPr>
                <w:rFonts w:ascii="Times New Roman" w:hAnsi="Times New Roman"/>
                <w:szCs w:val="20"/>
                <w:lang w:val="es-PE"/>
              </w:rPr>
              <w:t xml:space="preserve">/22: Infraestructura de comunicación,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A7311A" w:rsidRPr="00A02DFC">
              <w:rPr>
                <w:rFonts w:ascii="Times New Roman" w:hAnsi="Times New Roman"/>
                <w:szCs w:val="20"/>
                <w:lang w:val="es-PE"/>
              </w:rPr>
              <w:t xml:space="preserve"> 23: Radioespectro aeronáutico</w:t>
            </w:r>
          </w:p>
        </w:tc>
      </w:tr>
    </w:tbl>
    <w:p w:rsidR="008629C0" w:rsidRPr="00A02DFC" w:rsidRDefault="008629C0" w:rsidP="00371753">
      <w:pPr>
        <w:jc w:val="center"/>
        <w:rPr>
          <w:rFonts w:ascii="Times New Roman" w:hAnsi="Times New Roman"/>
          <w:sz w:val="18"/>
          <w:szCs w:val="18"/>
          <w:lang w:val="es-PE"/>
        </w:rPr>
      </w:pPr>
    </w:p>
    <w:p w:rsidR="008629C0" w:rsidRPr="006C18C4" w:rsidRDefault="008629C0" w:rsidP="00371753">
      <w:pPr>
        <w:rPr>
          <w:rFonts w:ascii="Times New Roman" w:hAnsi="Times New Roman"/>
          <w:sz w:val="22"/>
          <w:szCs w:val="22"/>
          <w:lang w:val="es-PE"/>
        </w:rPr>
      </w:pPr>
      <w:r w:rsidRPr="006C18C4">
        <w:rPr>
          <w:rFonts w:ascii="Times New Roman" w:hAnsi="Times New Roman"/>
          <w:sz w:val="22"/>
          <w:szCs w:val="22"/>
          <w:lang w:val="es-PE"/>
        </w:rPr>
        <w:t>(*)</w:t>
      </w:r>
      <w:r w:rsidR="008E0DC8" w:rsidRPr="006C18C4"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6C18C4">
        <w:rPr>
          <w:rFonts w:ascii="Times New Roman" w:hAnsi="Times New Roman"/>
          <w:sz w:val="22"/>
          <w:szCs w:val="22"/>
          <w:lang w:val="es-PE"/>
        </w:rPr>
        <w:t>Indica que la tarea se ha iniciado previamente al plazo considerado para esta planificación.</w:t>
      </w:r>
    </w:p>
    <w:p w:rsidR="008629C0" w:rsidRPr="00A02DFC" w:rsidRDefault="008629C0" w:rsidP="00371753">
      <w:pPr>
        <w:rPr>
          <w:rFonts w:ascii="Times New Roman" w:hAnsi="Times New Roman"/>
          <w:sz w:val="22"/>
          <w:szCs w:val="22"/>
          <w:lang w:val="es-PE"/>
        </w:rPr>
      </w:pPr>
      <w:r w:rsidRPr="00A02DFC">
        <w:rPr>
          <w:rFonts w:ascii="Times New Roman" w:hAnsi="Times New Roman"/>
          <w:sz w:val="22"/>
          <w:szCs w:val="22"/>
          <w:lang w:val="es-PE"/>
        </w:rPr>
        <w:br w:type="page"/>
      </w:r>
    </w:p>
    <w:tbl>
      <w:tblPr>
        <w:tblW w:w="52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2"/>
        <w:gridCol w:w="817"/>
        <w:gridCol w:w="2826"/>
        <w:gridCol w:w="1718"/>
        <w:gridCol w:w="1971"/>
        <w:gridCol w:w="1361"/>
      </w:tblGrid>
      <w:tr w:rsidR="008629C0" w:rsidRPr="00F02A37" w:rsidTr="00B90BF1">
        <w:trPr>
          <w:cantSplit/>
          <w:trHeight w:val="476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5C0C6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lastRenderedPageBreak/>
              <w:t xml:space="preserve">OBJETIVO DE </w:t>
            </w:r>
            <w:r w:rsidR="0032768E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RENDIMIENTO</w:t>
            </w:r>
            <w:r w:rsidR="0032768E"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 xml:space="preserve"> </w:t>
            </w:r>
            <w:r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REGIONAL:</w:t>
            </w:r>
            <w:r w:rsidR="008E0DC8"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SAM</w:t>
            </w:r>
            <w:r w:rsidR="00F02A37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 xml:space="preserve"> </w:t>
            </w:r>
            <w:r w:rsidR="00F213E1"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CNS</w:t>
            </w:r>
            <w:r w:rsidR="00F02A37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/</w:t>
            </w:r>
            <w:r w:rsidR="00F213E1"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03</w:t>
            </w:r>
          </w:p>
          <w:p w:rsidR="008629C0" w:rsidRPr="00A02DFC" w:rsidRDefault="008629C0" w:rsidP="00B90BF1">
            <w:pPr>
              <w:jc w:val="center"/>
              <w:rPr>
                <w:rFonts w:ascii="Times New Roman" w:hAnsi="Times New Roman"/>
                <w:b/>
                <w:strike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 xml:space="preserve">SISTEMAS DE NAVEGACIÓN EN </w:t>
            </w:r>
            <w:smartTag w:uri="urn:schemas-microsoft-com:office:smarttags" w:element="PersonName">
              <w:smartTagPr>
                <w:attr w:name="ProductID" w:val="LA REGION SAM"/>
              </w:smartTagPr>
              <w:r w:rsidRPr="00A02DFC">
                <w:rPr>
                  <w:rFonts w:ascii="Times New Roman" w:hAnsi="Times New Roman"/>
                  <w:b/>
                  <w:szCs w:val="20"/>
                  <w:lang w:val="es-PE"/>
                </w:rPr>
                <w:t>LA REGION SAM</w:t>
              </w:r>
            </w:smartTag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 xml:space="preserve"> </w:t>
            </w:r>
          </w:p>
        </w:tc>
      </w:tr>
      <w:tr w:rsidR="008629C0" w:rsidRPr="00A02DFC" w:rsidTr="00B90BF1">
        <w:trPr>
          <w:cantSplit/>
          <w:trHeight w:val="312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F02A37" w:rsidTr="00B90BF1">
        <w:trPr>
          <w:cantSplit/>
          <w:jc w:val="center"/>
        </w:trPr>
        <w:tc>
          <w:tcPr>
            <w:tcW w:w="109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</w:tc>
        <w:tc>
          <w:tcPr>
            <w:tcW w:w="3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Apo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yo a la separación de aeronaves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Reducción de carga de 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trabajo al piloto y controlador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e</w:t>
            </w:r>
          </w:p>
          <w:p w:rsidR="00A40167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Incremento de la seguridad a los aterrizajes, evitando el CFIT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8629C0" w:rsidRPr="00A02DFC" w:rsidTr="00B90BF1">
        <w:trPr>
          <w:cantSplit/>
          <w:jc w:val="center"/>
        </w:trPr>
        <w:tc>
          <w:tcPr>
            <w:tcW w:w="109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 Sostenible del Transporte Aéreo</w:t>
            </w:r>
          </w:p>
        </w:tc>
        <w:tc>
          <w:tcPr>
            <w:tcW w:w="3905" w:type="pct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Incremento de la capacidad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y estructura del espacio aéreo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Incremento de la integridad del sistema GNSS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Default="00F213E1" w:rsidP="00F213E1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Soporte 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 la impla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ntación del PBN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106B7D" w:rsidRPr="00A02DFC" w:rsidRDefault="00106B7D" w:rsidP="00F213E1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Reducción de costos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6B6908" w:rsidRPr="00A02DFC" w:rsidTr="006B6908">
        <w:trPr>
          <w:cantSplit/>
          <w:trHeight w:val="3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6908" w:rsidRPr="00A02DFC" w:rsidRDefault="006B6908" w:rsidP="006B690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Métricas</w:t>
            </w:r>
          </w:p>
        </w:tc>
      </w:tr>
      <w:tr w:rsidR="006B6908" w:rsidRPr="00F02A37" w:rsidTr="006B6908">
        <w:trPr>
          <w:cantSplit/>
          <w:trHeight w:val="57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6908" w:rsidRPr="00A02DFC" w:rsidRDefault="006B6908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Número de NDB desactivados de acuerdo a la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T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abla 3-3 del FASID; y</w:t>
            </w:r>
          </w:p>
          <w:p w:rsidR="006B6908" w:rsidRPr="00A02DFC" w:rsidRDefault="006B6908" w:rsidP="000358EF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7"/>
              </w:tabs>
              <w:autoSpaceDE/>
              <w:autoSpaceDN/>
              <w:adjustRightInd/>
              <w:ind w:left="297" w:hanging="29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6B6908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Número de 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G</w:t>
            </w:r>
            <w:r w:rsidR="000358EF">
              <w:rPr>
                <w:rFonts w:ascii="Times New Roman" w:hAnsi="Times New Roman"/>
                <w:sz w:val="20"/>
                <w:szCs w:val="20"/>
                <w:lang w:val="es-PE"/>
              </w:rPr>
              <w:t>BAS</w:t>
            </w:r>
            <w:r w:rsidRPr="006B6908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implantados</w:t>
            </w:r>
            <w:r w:rsidR="000358EF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en aeropuertos con suficiente demanda operacional.</w:t>
            </w:r>
          </w:p>
        </w:tc>
      </w:tr>
      <w:tr w:rsidR="008629C0" w:rsidRPr="00A02DFC" w:rsidTr="00106B7D">
        <w:trPr>
          <w:cantSplit/>
          <w:trHeight w:val="424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A02DFC" w:rsidTr="004B4CF2">
        <w:trPr>
          <w:cantSplit/>
          <w:trHeight w:val="233"/>
          <w:tblHeader/>
          <w:jc w:val="center"/>
        </w:trPr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180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PERIODO</w:t>
            </w: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977" w:type="pct"/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RESPONSABILIDAD</w:t>
            </w: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</w:p>
        </w:tc>
        <w:tc>
          <w:tcPr>
            <w:tcW w:w="675" w:type="pct"/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  <w:t>SITUACION</w:t>
            </w:r>
          </w:p>
        </w:tc>
      </w:tr>
      <w:tr w:rsidR="008629C0" w:rsidRPr="00A02DFC" w:rsidTr="00735AB9">
        <w:trPr>
          <w:cantSplit/>
          <w:trHeight w:val="541"/>
          <w:jc w:val="center"/>
        </w:trPr>
        <w:tc>
          <w:tcPr>
            <w:tcW w:w="690" w:type="pct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ATM-SDM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TS</w:t>
            </w:r>
          </w:p>
          <w:p w:rsidR="008629C0" w:rsidRPr="000106FF" w:rsidRDefault="008629C0" w:rsidP="004B4CF2">
            <w:pPr>
              <w:jc w:val="center"/>
              <w:rPr>
                <w:rFonts w:ascii="Times New Roman" w:hAnsi="Times New Roman"/>
                <w:szCs w:val="20"/>
                <w:lang w:val="pt-BR"/>
              </w:rPr>
            </w:pPr>
            <w:r w:rsidRPr="000106FF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</w:tc>
        <w:tc>
          <w:tcPr>
            <w:tcW w:w="18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CB6B9C">
            <w:pPr>
              <w:pStyle w:val="BodyText"/>
              <w:numPr>
                <w:ilvl w:val="0"/>
                <w:numId w:val="2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4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Co</w:t>
            </w:r>
            <w:r w:rsidR="00CB6B9C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ntinuar con 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la desactivación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los NDB</w:t>
            </w:r>
          </w:p>
        </w:tc>
        <w:tc>
          <w:tcPr>
            <w:tcW w:w="85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32768E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*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>- 2018+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E84F22" w:rsidRPr="00A02DFC" w:rsidTr="00735AB9">
        <w:trPr>
          <w:cantSplit/>
          <w:trHeight w:val="400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84F22" w:rsidRPr="00A02DFC" w:rsidRDefault="00E84F22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32768E">
            <w:pPr>
              <w:pStyle w:val="BodyText"/>
              <w:numPr>
                <w:ilvl w:val="0"/>
                <w:numId w:val="2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4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Implantar nuevos sistemas DME para soportar operaciones en Ruta </w:t>
            </w:r>
            <w:r w:rsidR="00B13AE3">
              <w:rPr>
                <w:rFonts w:ascii="Times New Roman" w:hAnsi="Times New Roman"/>
                <w:sz w:val="20"/>
                <w:szCs w:val="20"/>
                <w:lang w:val="es-PE"/>
              </w:rPr>
              <w:t>en apoyo a PBN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2012- 2018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OACI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E84F22" w:rsidRPr="00A02DFC" w:rsidTr="00735AB9">
        <w:trPr>
          <w:cantSplit/>
          <w:trHeight w:val="400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84F22" w:rsidRPr="00A02DFC" w:rsidRDefault="00E84F22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314F8B">
            <w:pPr>
              <w:pStyle w:val="BodyText"/>
              <w:numPr>
                <w:ilvl w:val="0"/>
                <w:numId w:val="2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4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Implantar </w:t>
            </w:r>
            <w:r w:rsidR="00314F8B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GBAS  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en</w:t>
            </w: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aeropuertos con suficiente demanda operacional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2015-2018+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E84F22" w:rsidRPr="00A02DFC" w:rsidTr="00735AB9">
        <w:trPr>
          <w:cantSplit/>
          <w:trHeight w:val="597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84F22" w:rsidRPr="00A02DFC" w:rsidRDefault="00E84F22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E84F22">
            <w:pPr>
              <w:pStyle w:val="BodyText"/>
              <w:numPr>
                <w:ilvl w:val="0"/>
                <w:numId w:val="2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4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Modernizar las plataformas de ensayos en vuelo para las aplicaciones GNSS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highlight w:val="yellow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2012-2017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F95006" w:rsidRPr="00A02DFC" w:rsidTr="00735AB9">
        <w:trPr>
          <w:cantSplit/>
          <w:trHeight w:val="597"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95006" w:rsidRPr="00A02DFC" w:rsidRDefault="00F95006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5006" w:rsidRPr="00A02DFC" w:rsidRDefault="00F95006" w:rsidP="0042260E">
            <w:pPr>
              <w:pStyle w:val="BodyText"/>
              <w:numPr>
                <w:ilvl w:val="0"/>
                <w:numId w:val="2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4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Garantizar la </w:t>
            </w:r>
            <w:r w:rsidR="0042260E" w:rsidRPr="0042260E">
              <w:rPr>
                <w:rFonts w:ascii="Times New Roman" w:hAnsi="Times New Roman"/>
                <w:sz w:val="20"/>
                <w:szCs w:val="20"/>
                <w:lang w:val="es-PE"/>
              </w:rPr>
              <w:t>protección del espectro de radiofrecuencia utilizados para los servicios de comunicaciones actuales y futuros previstos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5006" w:rsidRPr="00A02DFC" w:rsidRDefault="00F95006" w:rsidP="00735AB9">
            <w:pPr>
              <w:jc w:val="center"/>
              <w:rPr>
                <w:rFonts w:ascii="Times New Roman" w:hAnsi="Times New Roman"/>
                <w:szCs w:val="20"/>
                <w:highlight w:val="yellow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  <w:r w:rsidR="0042260E" w:rsidRPr="0042260E">
              <w:rPr>
                <w:rFonts w:ascii="Times New Roman" w:hAnsi="Times New Roman"/>
                <w:szCs w:val="20"/>
                <w:lang w:val="es-PE"/>
              </w:rPr>
              <w:t>2018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260E" w:rsidRPr="0042260E" w:rsidRDefault="0042260E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42260E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  <w:p w:rsidR="00F95006" w:rsidRPr="00A02DFC" w:rsidRDefault="0042260E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42260E">
              <w:rPr>
                <w:rFonts w:ascii="Times New Roman" w:hAnsi="Times New Roman"/>
                <w:szCs w:val="20"/>
                <w:lang w:val="es-PE"/>
              </w:rPr>
              <w:t>OACI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260E" w:rsidRDefault="000106FF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  <w:p w:rsidR="00F95006" w:rsidRPr="00A02DFC" w:rsidRDefault="00F95006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</w:tr>
      <w:tr w:rsidR="00E84F22" w:rsidRPr="00A02DFC" w:rsidTr="00735AB9">
        <w:trPr>
          <w:cantSplit/>
          <w:jc w:val="center"/>
        </w:trPr>
        <w:tc>
          <w:tcPr>
            <w:tcW w:w="69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84F22" w:rsidRPr="00A02DFC" w:rsidRDefault="00E84F22" w:rsidP="00371753">
            <w:pPr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80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275100">
            <w:pPr>
              <w:pStyle w:val="BodyText"/>
              <w:numPr>
                <w:ilvl w:val="0"/>
                <w:numId w:val="2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4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Monitorear el avance de la implantación 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2012-2018</w:t>
            </w: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E84F22" w:rsidRPr="00A02DFC" w:rsidRDefault="00E84F22" w:rsidP="00735AB9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E84F22" w:rsidRPr="00F02A37" w:rsidTr="00B90BF1">
        <w:trPr>
          <w:cantSplit/>
          <w:trHeight w:val="576"/>
          <w:jc w:val="center"/>
        </w:trPr>
        <w:tc>
          <w:tcPr>
            <w:tcW w:w="690" w:type="pct"/>
            <w:shd w:val="clear" w:color="auto" w:fill="auto"/>
            <w:vAlign w:val="center"/>
          </w:tcPr>
          <w:p w:rsidR="00E84F22" w:rsidRPr="00A02DFC" w:rsidRDefault="00E84F22" w:rsidP="0032768E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32768E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310" w:type="pct"/>
            <w:gridSpan w:val="5"/>
            <w:shd w:val="clear" w:color="auto" w:fill="auto"/>
            <w:vAlign w:val="center"/>
          </w:tcPr>
          <w:p w:rsidR="00E84F22" w:rsidRPr="00A02DFC" w:rsidRDefault="0032768E" w:rsidP="00735AB9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/5: RNAV y RNP;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/6: ATFM;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/7: Gestión dinámica y flexible de rutas ATS;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/10: Diseño y gestión del área terminal;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/11: SID y STAR con RNP y RNAV;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/12: Integración Funcional de Sistemas de Tierra y de a bordo;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/13: Diseño y gestión de aeródromos;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/14: Operaciones de pista;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 xml:space="preserve">/21: Sistemas de Navegación; </w:t>
            </w:r>
            <w:r>
              <w:rPr>
                <w:rFonts w:ascii="Times New Roman" w:hAnsi="Times New Roman"/>
                <w:szCs w:val="20"/>
                <w:lang w:val="es-PE"/>
              </w:rPr>
              <w:t>GPI/</w:t>
            </w:r>
            <w:r w:rsidR="00E84F22" w:rsidRPr="00A02DFC">
              <w:rPr>
                <w:rFonts w:ascii="Times New Roman" w:hAnsi="Times New Roman"/>
                <w:szCs w:val="20"/>
                <w:lang w:val="es-PE"/>
              </w:rPr>
              <w:t>23: Radioespectro aeronáutico</w:t>
            </w:r>
          </w:p>
        </w:tc>
      </w:tr>
    </w:tbl>
    <w:p w:rsidR="008629C0" w:rsidRPr="00A02DFC" w:rsidRDefault="008629C0" w:rsidP="00371753">
      <w:pPr>
        <w:rPr>
          <w:rFonts w:ascii="Times New Roman" w:hAnsi="Times New Roman"/>
          <w:sz w:val="22"/>
          <w:szCs w:val="22"/>
          <w:lang w:val="es-PE"/>
        </w:rPr>
      </w:pPr>
    </w:p>
    <w:p w:rsidR="00A02DFC" w:rsidRPr="006C18C4" w:rsidRDefault="00A02DFC" w:rsidP="00371753">
      <w:pPr>
        <w:rPr>
          <w:rFonts w:ascii="Times New Roman" w:hAnsi="Times New Roman"/>
          <w:sz w:val="22"/>
          <w:szCs w:val="22"/>
          <w:lang w:val="es-PE"/>
        </w:rPr>
      </w:pPr>
      <w:r w:rsidRPr="006C18C4">
        <w:rPr>
          <w:rFonts w:ascii="Times New Roman" w:hAnsi="Times New Roman"/>
          <w:sz w:val="22"/>
          <w:szCs w:val="22"/>
          <w:lang w:val="es-PE"/>
        </w:rPr>
        <w:t>(*) Indica que la tarea se ha iniciado previamente al plazo considerado para esta planificación.</w:t>
      </w:r>
    </w:p>
    <w:p w:rsidR="008629C0" w:rsidRPr="00A02DFC" w:rsidRDefault="006B6908" w:rsidP="00371753">
      <w:pPr>
        <w:rPr>
          <w:rFonts w:ascii="Times New Roman" w:hAnsi="Times New Roman"/>
          <w:sz w:val="22"/>
          <w:szCs w:val="22"/>
          <w:lang w:val="es-PE"/>
        </w:rPr>
      </w:pPr>
      <w:r>
        <w:rPr>
          <w:rFonts w:ascii="Times New Roman" w:hAnsi="Times New Roman"/>
          <w:sz w:val="22"/>
          <w:szCs w:val="22"/>
          <w:lang w:val="es-PE"/>
        </w:rPr>
        <w:br w:type="page"/>
      </w:r>
    </w:p>
    <w:tbl>
      <w:tblPr>
        <w:tblW w:w="53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2"/>
        <w:gridCol w:w="960"/>
        <w:gridCol w:w="2976"/>
        <w:gridCol w:w="1551"/>
        <w:gridCol w:w="1988"/>
        <w:gridCol w:w="1361"/>
      </w:tblGrid>
      <w:tr w:rsidR="008629C0" w:rsidRPr="00F02A37" w:rsidTr="00B90BF1">
        <w:trPr>
          <w:cantSplit/>
          <w:trHeight w:val="476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5C0C6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</w:pPr>
            <w:r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lastRenderedPageBreak/>
              <w:t xml:space="preserve">OBJETIVO DE </w:t>
            </w:r>
            <w:r w:rsidR="00B13AE3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RENDIMIENTO</w:t>
            </w:r>
            <w:r w:rsidR="00B13AE3"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 xml:space="preserve"> </w:t>
            </w:r>
            <w:r w:rsidRPr="00A02DFC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REGIONAL :</w:t>
            </w:r>
            <w:r w:rsidR="008E0DC8"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</w:t>
            </w:r>
            <w:r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SAM</w:t>
            </w:r>
            <w:r w:rsidR="00F02A37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 xml:space="preserve"> </w:t>
            </w:r>
            <w:r w:rsidR="003730E0"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CNS</w:t>
            </w:r>
            <w:r w:rsidR="00F02A37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/</w:t>
            </w:r>
            <w:bookmarkStart w:id="0" w:name="_GoBack"/>
            <w:bookmarkEnd w:id="0"/>
            <w:r w:rsidR="003730E0" w:rsidRPr="00A02DFC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04</w:t>
            </w:r>
          </w:p>
          <w:p w:rsidR="008629C0" w:rsidRPr="00A02DFC" w:rsidRDefault="008629C0" w:rsidP="00371753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SERVICIO DE VIGILANCIA ATS EN LA REGION SAM</w:t>
            </w:r>
          </w:p>
        </w:tc>
      </w:tr>
      <w:tr w:rsidR="008629C0" w:rsidRPr="00A02DFC" w:rsidTr="00B90BF1">
        <w:trPr>
          <w:cantSplit/>
          <w:trHeight w:val="312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F02A37" w:rsidTr="00B90BF1">
        <w:trPr>
          <w:cantSplit/>
          <w:trHeight w:val="576"/>
          <w:jc w:val="center"/>
        </w:trPr>
        <w:tc>
          <w:tcPr>
            <w:tcW w:w="117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Seguridad Operacional</w:t>
            </w:r>
          </w:p>
        </w:tc>
        <w:tc>
          <w:tcPr>
            <w:tcW w:w="3824" w:type="pct"/>
            <w:gridSpan w:val="4"/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Incremento de conciencia situacional A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TM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Mejora en coordinaciones ATS reduciendo errores operacionales en coor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dinaciones entre ACC a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dyacentes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Reducción de carga de trabajo al piloto y controlador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</w:tr>
      <w:tr w:rsidR="008629C0" w:rsidRPr="00F02A37" w:rsidTr="00B90BF1">
        <w:trPr>
          <w:cantSplit/>
          <w:trHeight w:val="576"/>
          <w:jc w:val="center"/>
        </w:trPr>
        <w:tc>
          <w:tcPr>
            <w:tcW w:w="11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pStyle w:val="BodyText"/>
              <w:jc w:val="left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Protección del Medio Ambiente y Desarrollo Sostenible del Transporte Aéreo</w:t>
            </w:r>
          </w:p>
        </w:tc>
        <w:tc>
          <w:tcPr>
            <w:tcW w:w="3824" w:type="pct"/>
            <w:gridSpan w:val="4"/>
            <w:shd w:val="clear" w:color="auto" w:fill="auto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Facilita </w:t>
            </w:r>
            <w:r w:rsidR="00B13AE3">
              <w:rPr>
                <w:rFonts w:ascii="Times New Roman" w:hAnsi="Times New Roman"/>
                <w:sz w:val="20"/>
                <w:szCs w:val="20"/>
                <w:lang w:val="es-PE"/>
              </w:rPr>
              <w:t>el suministro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ATS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Aumento de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la capacidad del espacio aéreo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</w:t>
            </w:r>
          </w:p>
          <w:p w:rsidR="008629C0" w:rsidRPr="00A02DFC" w:rsidRDefault="003730E0" w:rsidP="003730E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Soporta 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la implanta</w:t>
            </w:r>
            <w:r w:rsidR="004B4CF2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ción del PBN y rutas aleatorias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; y</w:t>
            </w:r>
          </w:p>
          <w:p w:rsidR="008565ED" w:rsidRPr="00A02DFC" w:rsidRDefault="008565ED" w:rsidP="003730E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Optimización de recursos al compartir información.</w:t>
            </w:r>
          </w:p>
        </w:tc>
      </w:tr>
      <w:tr w:rsidR="00B13AE3" w:rsidRPr="00A02DFC" w:rsidTr="00B13AE3">
        <w:trPr>
          <w:cantSplit/>
          <w:trHeight w:val="289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:rsidR="00B13AE3" w:rsidRPr="00B13AE3" w:rsidRDefault="00B13AE3" w:rsidP="00B13AE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B13AE3" w:rsidRPr="00F02A37" w:rsidTr="00B13AE3">
        <w:trPr>
          <w:cantSplit/>
          <w:trHeight w:val="57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:rsidR="00B13AE3" w:rsidRPr="00A02DFC" w:rsidRDefault="00B13AE3" w:rsidP="00275100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51"/>
                <w:tab w:val="num" w:pos="360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Número de sistemas ADS-C en FIR oceánicos implantados</w:t>
            </w:r>
            <w:r w:rsidR="00735AB9">
              <w:rPr>
                <w:rFonts w:ascii="Times New Roman" w:hAnsi="Times New Roman"/>
                <w:szCs w:val="20"/>
                <w:lang w:val="es-PE"/>
              </w:rPr>
              <w:t>;</w:t>
            </w:r>
          </w:p>
          <w:p w:rsidR="00B13AE3" w:rsidRPr="00A02DFC" w:rsidRDefault="00B13AE3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Número de </w:t>
            </w:r>
            <w:proofErr w:type="spellStart"/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ACC´s</w:t>
            </w:r>
            <w:proofErr w:type="spellEnd"/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adyacentes con interca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>mbio de datos de vigilancia ATS;</w:t>
            </w:r>
          </w:p>
          <w:p w:rsidR="00B13AE3" w:rsidRPr="00A02DFC" w:rsidRDefault="00B13AE3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Porcentaje de espacio aéreo en ruta para niveles</w:t>
            </w:r>
            <w:r w:rsidR="00735AB9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superiores con cobertura ADS-B; y</w:t>
            </w:r>
          </w:p>
          <w:p w:rsidR="00B13AE3" w:rsidRPr="00A02DFC" w:rsidRDefault="00B13AE3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78" w:hanging="279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Número de sistemas A-SMGCS implantados.</w:t>
            </w:r>
          </w:p>
        </w:tc>
      </w:tr>
      <w:tr w:rsidR="008629C0" w:rsidRPr="00A02DFC" w:rsidTr="00B13AE3">
        <w:trPr>
          <w:cantSplit/>
          <w:trHeight w:val="469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A02DFC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 – 2018</w:t>
            </w:r>
          </w:p>
        </w:tc>
      </w:tr>
      <w:tr w:rsidR="008629C0" w:rsidRPr="00A02DFC" w:rsidTr="004B4CF2">
        <w:trPr>
          <w:cantSplit/>
          <w:trHeight w:val="233"/>
          <w:tblHeader/>
          <w:jc w:val="center"/>
        </w:trPr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191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PERIODO</w:t>
            </w: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965" w:type="pct"/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RESPONSABILIDAD</w:t>
            </w: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</w:p>
        </w:tc>
        <w:tc>
          <w:tcPr>
            <w:tcW w:w="661" w:type="pct"/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</w:pPr>
          </w:p>
          <w:p w:rsidR="008629C0" w:rsidRPr="00A02DFC" w:rsidRDefault="008629C0" w:rsidP="00B90BF1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A02DFC"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  <w:t>SITUACION</w:t>
            </w:r>
          </w:p>
        </w:tc>
      </w:tr>
      <w:tr w:rsidR="008629C0" w:rsidRPr="00A02DFC" w:rsidTr="004B4CF2">
        <w:trPr>
          <w:cantSplit/>
          <w:trHeight w:val="391"/>
          <w:jc w:val="center"/>
        </w:trPr>
        <w:tc>
          <w:tcPr>
            <w:tcW w:w="71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AOM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AO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TS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CM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A02DFC">
              <w:rPr>
                <w:rFonts w:ascii="Times New Roman" w:hAnsi="Times New Roman"/>
                <w:b/>
                <w:szCs w:val="20"/>
              </w:rPr>
              <w:t>ATM-SDM</w:t>
            </w:r>
          </w:p>
          <w:p w:rsidR="008629C0" w:rsidRPr="00A02DFC" w:rsidRDefault="008629C0" w:rsidP="004B4CF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5378A" w:rsidP="00A02DFC">
            <w:pPr>
              <w:pStyle w:val="BodyText"/>
              <w:numPr>
                <w:ilvl w:val="0"/>
                <w:numId w:val="1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9"/>
              </w:tabs>
              <w:autoSpaceDE/>
              <w:autoSpaceDN/>
              <w:adjustRightInd/>
              <w:ind w:left="249" w:hanging="235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Implantar en 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áreas </w:t>
            </w:r>
            <w:r w:rsidR="00A02DFC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de</w:t>
            </w:r>
            <w:r w:rsidR="008629C0"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ruta sistemas ADS-B y/o MLAT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2012-2018</w:t>
            </w:r>
            <w:r w:rsidR="00F95006" w:rsidRPr="00A02DFC">
              <w:rPr>
                <w:rFonts w:ascii="Times New Roman" w:hAnsi="Times New Roman"/>
                <w:szCs w:val="20"/>
                <w:lang w:val="es-PE"/>
              </w:rPr>
              <w:t xml:space="preserve"> +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725"/>
          <w:jc w:val="center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0E0" w:rsidRPr="00A02DFC" w:rsidRDefault="003730E0" w:rsidP="009903EE">
            <w:pPr>
              <w:pStyle w:val="BodyText"/>
              <w:numPr>
                <w:ilvl w:val="0"/>
                <w:numId w:val="1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9"/>
              </w:tabs>
              <w:autoSpaceDE/>
              <w:autoSpaceDN/>
              <w:adjustRightInd/>
              <w:ind w:left="249" w:hanging="235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Implantar sistemas de guía y control de movimiento en superficie A-SMGCS en aeropuertos que previo estudio así lo requiera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2013- 2018</w:t>
            </w:r>
            <w:r w:rsidR="00F95006" w:rsidRPr="00A02DFC">
              <w:rPr>
                <w:rFonts w:ascii="Times New Roman" w:hAnsi="Times New Roman"/>
                <w:szCs w:val="20"/>
                <w:lang w:val="es-PE"/>
              </w:rPr>
              <w:t xml:space="preserve"> +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400"/>
          <w:jc w:val="center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9"/>
              </w:tabs>
              <w:autoSpaceDE/>
              <w:autoSpaceDN/>
              <w:adjustRightInd/>
              <w:ind w:left="249" w:hanging="235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Implantar el servicio ADS-C en todos los Estados con responsabilidad sobre un FIR oceánico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 - 2018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A02DFC" w:rsidTr="004B4CF2">
        <w:trPr>
          <w:cantSplit/>
          <w:trHeight w:val="411"/>
          <w:jc w:val="center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9"/>
              </w:tabs>
              <w:autoSpaceDE/>
              <w:autoSpaceDN/>
              <w:adjustRightInd/>
              <w:ind w:left="249" w:hanging="235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>Implantar el intercambio de datos de vigilancia ATS entre ACCs adyacentes</w:t>
            </w:r>
            <w:r w:rsidR="00CD4659" w:rsidRPr="00A02DFC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(*)- 2018+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A02DFC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F95006" w:rsidRPr="00A02DFC" w:rsidTr="004B4CF2">
        <w:trPr>
          <w:cantSplit/>
          <w:trHeight w:val="597"/>
          <w:jc w:val="center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95006" w:rsidRPr="00A02DFC" w:rsidRDefault="00F95006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5006" w:rsidRPr="00A02DFC" w:rsidRDefault="00F95006" w:rsidP="0042260E">
            <w:pPr>
              <w:pStyle w:val="BodyText"/>
              <w:numPr>
                <w:ilvl w:val="0"/>
                <w:numId w:val="1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9"/>
              </w:tabs>
              <w:autoSpaceDE/>
              <w:autoSpaceDN/>
              <w:adjustRightInd/>
              <w:ind w:left="249" w:hanging="235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Garantizar la </w:t>
            </w:r>
            <w:r w:rsidR="0042260E" w:rsidRPr="0042260E">
              <w:rPr>
                <w:rFonts w:ascii="Times New Roman" w:hAnsi="Times New Roman"/>
                <w:sz w:val="20"/>
                <w:szCs w:val="20"/>
                <w:lang w:val="es-PE"/>
              </w:rPr>
              <w:t>protección del espectro de radiofrecuencia utilizados para los servicios de comunicaciones actuales y futuros previstos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5006" w:rsidRPr="00A02DFC" w:rsidRDefault="00F95006" w:rsidP="0042260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(*) -</w:t>
            </w:r>
            <w:r w:rsidR="0042260E" w:rsidRPr="0042260E">
              <w:rPr>
                <w:rFonts w:ascii="Times New Roman" w:hAnsi="Times New Roman"/>
                <w:szCs w:val="20"/>
                <w:lang w:val="es-PE"/>
              </w:rPr>
              <w:t>2018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260E" w:rsidRPr="0042260E" w:rsidRDefault="0042260E" w:rsidP="0042260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42260E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  <w:p w:rsidR="00F95006" w:rsidRPr="00A02DFC" w:rsidRDefault="0042260E" w:rsidP="0042260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42260E">
              <w:rPr>
                <w:rFonts w:ascii="Times New Roman" w:hAnsi="Times New Roman"/>
                <w:szCs w:val="20"/>
                <w:lang w:val="es-PE"/>
              </w:rPr>
              <w:t>OACI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260E" w:rsidRDefault="000106FF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  <w:p w:rsidR="00F95006" w:rsidRPr="00A02DFC" w:rsidRDefault="00F95006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</w:p>
        </w:tc>
      </w:tr>
      <w:tr w:rsidR="008629C0" w:rsidRPr="00A02DFC" w:rsidTr="004B4CF2">
        <w:trPr>
          <w:cantSplit/>
          <w:trHeight w:val="395"/>
          <w:jc w:val="center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A02DFC" w:rsidRDefault="008629C0" w:rsidP="00371753">
            <w:pPr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275100">
            <w:pPr>
              <w:pStyle w:val="BodyText"/>
              <w:numPr>
                <w:ilvl w:val="0"/>
                <w:numId w:val="1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9"/>
              </w:tabs>
              <w:autoSpaceDE/>
              <w:autoSpaceDN/>
              <w:adjustRightInd/>
              <w:ind w:left="249" w:hanging="235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Monitorear el avance de la implantación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2012-2018</w:t>
            </w: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8629C0" w:rsidRPr="00A02DFC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F02A37" w:rsidTr="00B90BF1">
        <w:trPr>
          <w:cantSplit/>
          <w:trHeight w:val="576"/>
          <w:jc w:val="center"/>
        </w:trPr>
        <w:tc>
          <w:tcPr>
            <w:tcW w:w="710" w:type="pct"/>
            <w:shd w:val="clear" w:color="auto" w:fill="auto"/>
            <w:vAlign w:val="center"/>
          </w:tcPr>
          <w:p w:rsidR="008629C0" w:rsidRPr="00A02DFC" w:rsidRDefault="008629C0" w:rsidP="00B13AE3">
            <w:pPr>
              <w:rPr>
                <w:rFonts w:ascii="Times New Roman" w:hAnsi="Times New Roman"/>
                <w:szCs w:val="20"/>
                <w:lang w:val="es-PE"/>
              </w:rPr>
            </w:pPr>
            <w:r w:rsidRPr="00A02DFC">
              <w:rPr>
                <w:rFonts w:ascii="Times New Roman" w:hAnsi="Times New Roman"/>
                <w:szCs w:val="20"/>
                <w:lang w:val="es-PE"/>
              </w:rPr>
              <w:t xml:space="preserve">Vínculo con las </w:t>
            </w:r>
            <w:r w:rsidR="00B13AE3">
              <w:rPr>
                <w:rFonts w:ascii="Times New Roman" w:hAnsi="Times New Roman"/>
                <w:szCs w:val="20"/>
                <w:lang w:val="es-PE"/>
              </w:rPr>
              <w:t>GPI</w:t>
            </w:r>
          </w:p>
        </w:tc>
        <w:tc>
          <w:tcPr>
            <w:tcW w:w="4290" w:type="pct"/>
            <w:gridSpan w:val="5"/>
            <w:shd w:val="clear" w:color="auto" w:fill="auto"/>
            <w:vAlign w:val="center"/>
          </w:tcPr>
          <w:p w:rsidR="008629C0" w:rsidRPr="00A02DFC" w:rsidRDefault="00B13AE3" w:rsidP="00735AB9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/5: RNAV y RNP;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/6: ATFM;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/9: Conciencia situacional;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/10: Diseño y gestión del área terminal;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/11: SID y STAR con RNP y RNAV;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/12: Integración Funcional de Sistemas de Tierra y de a bordo;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/13: Diseño y gestión de aeródromos;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/14: Operaciones de pista;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/17: Aplicaciones de enlaces de datos,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 xml:space="preserve">/22: Infraestructura de comunicación, </w:t>
            </w:r>
            <w:r>
              <w:rPr>
                <w:rFonts w:ascii="Times New Roman" w:hAnsi="Times New Roman"/>
                <w:szCs w:val="20"/>
                <w:lang w:val="es-PE"/>
              </w:rPr>
              <w:t>GPI/</w:t>
            </w:r>
            <w:r w:rsidR="008629C0" w:rsidRPr="00A02DFC">
              <w:rPr>
                <w:rFonts w:ascii="Times New Roman" w:hAnsi="Times New Roman"/>
                <w:szCs w:val="20"/>
                <w:lang w:val="es-PE"/>
              </w:rPr>
              <w:t>23: Radioespectro aer</w:t>
            </w:r>
            <w:r w:rsidR="003A20CF" w:rsidRPr="00A02DFC">
              <w:rPr>
                <w:rFonts w:ascii="Times New Roman" w:hAnsi="Times New Roman"/>
                <w:szCs w:val="20"/>
                <w:lang w:val="es-PE"/>
              </w:rPr>
              <w:t>onáutico</w:t>
            </w:r>
          </w:p>
        </w:tc>
      </w:tr>
    </w:tbl>
    <w:p w:rsidR="008629C0" w:rsidRPr="00A02DFC" w:rsidRDefault="008629C0" w:rsidP="00371753">
      <w:pPr>
        <w:rPr>
          <w:rFonts w:ascii="Times New Roman" w:hAnsi="Times New Roman"/>
          <w:sz w:val="22"/>
          <w:szCs w:val="22"/>
          <w:lang w:val="es-PE"/>
        </w:rPr>
      </w:pPr>
    </w:p>
    <w:p w:rsidR="008629C0" w:rsidRPr="00A02DFC" w:rsidRDefault="008629C0" w:rsidP="00371753">
      <w:pPr>
        <w:rPr>
          <w:rFonts w:ascii="Times New Roman" w:hAnsi="Times New Roman"/>
          <w:sz w:val="22"/>
          <w:szCs w:val="22"/>
          <w:lang w:val="es-PE"/>
        </w:rPr>
      </w:pPr>
      <w:r w:rsidRPr="00A02DFC">
        <w:rPr>
          <w:rFonts w:ascii="Times New Roman" w:hAnsi="Times New Roman"/>
          <w:sz w:val="22"/>
          <w:szCs w:val="22"/>
          <w:lang w:val="es-PE"/>
        </w:rPr>
        <w:t>(*)</w:t>
      </w:r>
      <w:r w:rsidR="008E0DC8" w:rsidRPr="00A02DFC"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A02DFC">
        <w:rPr>
          <w:rFonts w:ascii="Times New Roman" w:hAnsi="Times New Roman"/>
          <w:sz w:val="22"/>
          <w:szCs w:val="22"/>
          <w:lang w:val="es-PE"/>
        </w:rPr>
        <w:t>Indica que la tarea se ha iniciado previamente al plazo considerado para esta planificación.</w:t>
      </w:r>
    </w:p>
    <w:p w:rsidR="00477F2F" w:rsidRPr="00A02DFC" w:rsidRDefault="00477F2F" w:rsidP="00D1555E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</w:p>
    <w:sectPr w:rsidR="00477F2F" w:rsidRPr="00A02DFC" w:rsidSect="000106FF">
      <w:headerReference w:type="even" r:id="rId9"/>
      <w:headerReference w:type="default" r:id="rId10"/>
      <w:headerReference w:type="first" r:id="rId11"/>
      <w:endnotePr>
        <w:numFmt w:val="decimal"/>
      </w:endnotePr>
      <w:type w:val="continuous"/>
      <w:pgSz w:w="12240" w:h="15840" w:code="1"/>
      <w:pgMar w:top="1276" w:right="1440" w:bottom="1276" w:left="1440" w:header="706" w:footer="706" w:gutter="0"/>
      <w:pgNumType w:start="1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C20" w:rsidRDefault="009A0C20">
      <w:r>
        <w:separator/>
      </w:r>
    </w:p>
  </w:endnote>
  <w:endnote w:type="continuationSeparator" w:id="0">
    <w:p w:rsidR="009A0C20" w:rsidRDefault="009A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C20" w:rsidRDefault="009A0C20">
      <w:r>
        <w:separator/>
      </w:r>
    </w:p>
  </w:footnote>
  <w:footnote w:type="continuationSeparator" w:id="0">
    <w:p w:rsidR="009A0C20" w:rsidRDefault="009A0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20" w:rsidRDefault="009A0C20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9B1D69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9B1D69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="009B1D69"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9A0C20" w:rsidRPr="00633025" w:rsidRDefault="009A0C20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20" w:rsidRDefault="00373358" w:rsidP="000106FF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0106FF">
      <w:rPr>
        <w:rFonts w:ascii="Times New Roman" w:hAnsi="Times New Roman"/>
        <w:sz w:val="22"/>
        <w:szCs w:val="22"/>
      </w:rPr>
      <w:t>C</w:t>
    </w:r>
    <w:r w:rsidR="009B1D69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9A0C20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9B1D69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 w:rsidR="00F02A37">
      <w:rPr>
        <w:rStyle w:val="PageNumber"/>
        <w:rFonts w:ascii="Times New Roman" w:hAnsi="Times New Roman"/>
        <w:noProof/>
        <w:sz w:val="22"/>
        <w:szCs w:val="22"/>
      </w:rPr>
      <w:t>13</w:t>
    </w:r>
    <w:r w:rsidR="009B1D69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  <w:p w:rsidR="009A0C20" w:rsidRPr="00633025" w:rsidRDefault="009A0C20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20" w:rsidRDefault="009A0C20" w:rsidP="00E962F9">
    <w:pPr>
      <w:pStyle w:val="Header"/>
      <w:rPr>
        <w:lang w:val="es-PE"/>
      </w:rPr>
    </w:pPr>
  </w:p>
  <w:p w:rsidR="009A0C20" w:rsidRPr="00E962F9" w:rsidRDefault="009A0C20" w:rsidP="00E962F9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956E2"/>
    <w:multiLevelType w:val="multilevel"/>
    <w:tmpl w:val="120C975C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eastAsia="Times New Roman" w:hAnsi="Times New Roman" w:cs="Times New Roman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6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2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0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3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9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7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2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4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5">
    <w:nsid w:val="74762B2F"/>
    <w:multiLevelType w:val="hybridMultilevel"/>
    <w:tmpl w:val="81FE529A"/>
    <w:lvl w:ilvl="0" w:tplc="CFA8E7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649A005C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3A88EB80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E821F40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4A1EAF3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61E4CBC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BBE01F7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1CF2B44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F4BC75F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6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7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4"/>
  </w:num>
  <w:num w:numId="3">
    <w:abstractNumId w:val="43"/>
  </w:num>
  <w:num w:numId="4">
    <w:abstractNumId w:val="12"/>
  </w:num>
  <w:num w:numId="5">
    <w:abstractNumId w:val="17"/>
  </w:num>
  <w:num w:numId="6">
    <w:abstractNumId w:val="45"/>
  </w:num>
  <w:num w:numId="7">
    <w:abstractNumId w:val="22"/>
  </w:num>
  <w:num w:numId="8">
    <w:abstractNumId w:val="40"/>
  </w:num>
  <w:num w:numId="9">
    <w:abstractNumId w:val="5"/>
  </w:num>
  <w:num w:numId="10">
    <w:abstractNumId w:val="9"/>
  </w:num>
  <w:num w:numId="11">
    <w:abstractNumId w:val="21"/>
  </w:num>
  <w:num w:numId="12">
    <w:abstractNumId w:val="46"/>
  </w:num>
  <w:num w:numId="13">
    <w:abstractNumId w:val="6"/>
  </w:num>
  <w:num w:numId="14">
    <w:abstractNumId w:val="27"/>
  </w:num>
  <w:num w:numId="15">
    <w:abstractNumId w:val="32"/>
  </w:num>
  <w:num w:numId="16">
    <w:abstractNumId w:val="23"/>
  </w:num>
  <w:num w:numId="17">
    <w:abstractNumId w:val="41"/>
  </w:num>
  <w:num w:numId="18">
    <w:abstractNumId w:val="34"/>
  </w:num>
  <w:num w:numId="19">
    <w:abstractNumId w:val="26"/>
  </w:num>
  <w:num w:numId="20">
    <w:abstractNumId w:val="24"/>
  </w:num>
  <w:num w:numId="21">
    <w:abstractNumId w:val="15"/>
  </w:num>
  <w:num w:numId="22">
    <w:abstractNumId w:val="8"/>
  </w:num>
  <w:num w:numId="23">
    <w:abstractNumId w:val="36"/>
  </w:num>
  <w:num w:numId="24">
    <w:abstractNumId w:val="10"/>
  </w:num>
  <w:num w:numId="25">
    <w:abstractNumId w:val="14"/>
  </w:num>
  <w:num w:numId="26">
    <w:abstractNumId w:val="25"/>
  </w:num>
  <w:num w:numId="27">
    <w:abstractNumId w:val="33"/>
  </w:num>
  <w:num w:numId="28">
    <w:abstractNumId w:val="42"/>
  </w:num>
  <w:num w:numId="29">
    <w:abstractNumId w:val="37"/>
  </w:num>
  <w:num w:numId="30">
    <w:abstractNumId w:val="20"/>
  </w:num>
  <w:num w:numId="31">
    <w:abstractNumId w:val="29"/>
  </w:num>
  <w:num w:numId="32">
    <w:abstractNumId w:val="1"/>
  </w:num>
  <w:num w:numId="33">
    <w:abstractNumId w:val="4"/>
  </w:num>
  <w:num w:numId="34">
    <w:abstractNumId w:val="35"/>
  </w:num>
  <w:num w:numId="35">
    <w:abstractNumId w:val="16"/>
  </w:num>
  <w:num w:numId="36">
    <w:abstractNumId w:val="19"/>
  </w:num>
  <w:num w:numId="37">
    <w:abstractNumId w:val="39"/>
  </w:num>
  <w:num w:numId="38">
    <w:abstractNumId w:val="38"/>
  </w:num>
  <w:num w:numId="39">
    <w:abstractNumId w:val="47"/>
  </w:num>
  <w:num w:numId="40">
    <w:abstractNumId w:val="18"/>
  </w:num>
  <w:num w:numId="41">
    <w:abstractNumId w:val="31"/>
  </w:num>
  <w:num w:numId="42">
    <w:abstractNumId w:val="7"/>
  </w:num>
  <w:num w:numId="43">
    <w:abstractNumId w:val="2"/>
  </w:num>
  <w:num w:numId="44">
    <w:abstractNumId w:val="11"/>
  </w:num>
  <w:num w:numId="45">
    <w:abstractNumId w:val="30"/>
  </w:num>
  <w:num w:numId="46">
    <w:abstractNumId w:val="28"/>
  </w:num>
  <w:num w:numId="47">
    <w:abstractNumId w:val="13"/>
  </w:num>
  <w:num w:numId="48">
    <w:abstractNumId w:val="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53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BF5464"/>
    <w:rsid w:val="00002195"/>
    <w:rsid w:val="00004A78"/>
    <w:rsid w:val="000106FF"/>
    <w:rsid w:val="000165F6"/>
    <w:rsid w:val="0001701D"/>
    <w:rsid w:val="00020DE4"/>
    <w:rsid w:val="00021B56"/>
    <w:rsid w:val="00025087"/>
    <w:rsid w:val="00026CEE"/>
    <w:rsid w:val="00032864"/>
    <w:rsid w:val="00032A17"/>
    <w:rsid w:val="000358EF"/>
    <w:rsid w:val="00035BAB"/>
    <w:rsid w:val="0004218B"/>
    <w:rsid w:val="000423B2"/>
    <w:rsid w:val="000438D5"/>
    <w:rsid w:val="000440BF"/>
    <w:rsid w:val="0004482A"/>
    <w:rsid w:val="00051465"/>
    <w:rsid w:val="0005378A"/>
    <w:rsid w:val="00053AF7"/>
    <w:rsid w:val="000542D3"/>
    <w:rsid w:val="000560AD"/>
    <w:rsid w:val="00056C01"/>
    <w:rsid w:val="00063716"/>
    <w:rsid w:val="00063E0C"/>
    <w:rsid w:val="000706E3"/>
    <w:rsid w:val="00077B4D"/>
    <w:rsid w:val="00091AC2"/>
    <w:rsid w:val="00094000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1D0B"/>
    <w:rsid w:val="000F3302"/>
    <w:rsid w:val="000F44EA"/>
    <w:rsid w:val="000F4CE9"/>
    <w:rsid w:val="000F6E61"/>
    <w:rsid w:val="001063D8"/>
    <w:rsid w:val="00106B7D"/>
    <w:rsid w:val="001079D7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647D"/>
    <w:rsid w:val="0013763B"/>
    <w:rsid w:val="00137E90"/>
    <w:rsid w:val="00140037"/>
    <w:rsid w:val="0014618A"/>
    <w:rsid w:val="00154D3F"/>
    <w:rsid w:val="00155034"/>
    <w:rsid w:val="001570C6"/>
    <w:rsid w:val="001631AB"/>
    <w:rsid w:val="00165FB8"/>
    <w:rsid w:val="001703DF"/>
    <w:rsid w:val="00171928"/>
    <w:rsid w:val="0017213C"/>
    <w:rsid w:val="001746F7"/>
    <w:rsid w:val="00175CBE"/>
    <w:rsid w:val="00181016"/>
    <w:rsid w:val="001822C0"/>
    <w:rsid w:val="00183DF8"/>
    <w:rsid w:val="00187AF0"/>
    <w:rsid w:val="00190706"/>
    <w:rsid w:val="001928AB"/>
    <w:rsid w:val="00194187"/>
    <w:rsid w:val="0019482F"/>
    <w:rsid w:val="001A0CAA"/>
    <w:rsid w:val="001A1B04"/>
    <w:rsid w:val="001A3A39"/>
    <w:rsid w:val="001A4824"/>
    <w:rsid w:val="001A55CA"/>
    <w:rsid w:val="001B38A2"/>
    <w:rsid w:val="001B67D7"/>
    <w:rsid w:val="001B7665"/>
    <w:rsid w:val="001B7F06"/>
    <w:rsid w:val="001C3066"/>
    <w:rsid w:val="001C7688"/>
    <w:rsid w:val="001D57AA"/>
    <w:rsid w:val="001D58CC"/>
    <w:rsid w:val="001D66F4"/>
    <w:rsid w:val="001E0A5F"/>
    <w:rsid w:val="001E2A70"/>
    <w:rsid w:val="001E3A7D"/>
    <w:rsid w:val="001E6A7B"/>
    <w:rsid w:val="001E7ECD"/>
    <w:rsid w:val="001E7FAD"/>
    <w:rsid w:val="001F2E99"/>
    <w:rsid w:val="001F4CD8"/>
    <w:rsid w:val="00202CA3"/>
    <w:rsid w:val="00215E8A"/>
    <w:rsid w:val="002173A4"/>
    <w:rsid w:val="00217AA0"/>
    <w:rsid w:val="00222513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45BE"/>
    <w:rsid w:val="0026626D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1F25"/>
    <w:rsid w:val="002B273D"/>
    <w:rsid w:val="002B32C0"/>
    <w:rsid w:val="002B3D3F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1E78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14F8B"/>
    <w:rsid w:val="0032069D"/>
    <w:rsid w:val="0032082A"/>
    <w:rsid w:val="003271F2"/>
    <w:rsid w:val="0032768E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30E0"/>
    <w:rsid w:val="00373358"/>
    <w:rsid w:val="0037594C"/>
    <w:rsid w:val="00376C27"/>
    <w:rsid w:val="0038067F"/>
    <w:rsid w:val="0038473A"/>
    <w:rsid w:val="00390FBD"/>
    <w:rsid w:val="003919BC"/>
    <w:rsid w:val="003A1EB7"/>
    <w:rsid w:val="003A208C"/>
    <w:rsid w:val="003A20CF"/>
    <w:rsid w:val="003A2B2A"/>
    <w:rsid w:val="003A52C5"/>
    <w:rsid w:val="003B063D"/>
    <w:rsid w:val="003B250F"/>
    <w:rsid w:val="003B280F"/>
    <w:rsid w:val="003B6672"/>
    <w:rsid w:val="003C38D1"/>
    <w:rsid w:val="003C3DED"/>
    <w:rsid w:val="003D014B"/>
    <w:rsid w:val="003D28B0"/>
    <w:rsid w:val="003D32F8"/>
    <w:rsid w:val="003D50A3"/>
    <w:rsid w:val="003E0FC3"/>
    <w:rsid w:val="003E133B"/>
    <w:rsid w:val="003E181C"/>
    <w:rsid w:val="003E2AF2"/>
    <w:rsid w:val="003E4075"/>
    <w:rsid w:val="003E4A3D"/>
    <w:rsid w:val="003E5912"/>
    <w:rsid w:val="003E6BBB"/>
    <w:rsid w:val="003E7FC3"/>
    <w:rsid w:val="003F04BE"/>
    <w:rsid w:val="003F40C6"/>
    <w:rsid w:val="003F4D77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260E"/>
    <w:rsid w:val="00423CD5"/>
    <w:rsid w:val="00425DE2"/>
    <w:rsid w:val="004261F4"/>
    <w:rsid w:val="00426C25"/>
    <w:rsid w:val="00427179"/>
    <w:rsid w:val="004303B4"/>
    <w:rsid w:val="00430A4E"/>
    <w:rsid w:val="00433E78"/>
    <w:rsid w:val="0043490D"/>
    <w:rsid w:val="004407CC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5035E0"/>
    <w:rsid w:val="005052B9"/>
    <w:rsid w:val="00505C7A"/>
    <w:rsid w:val="00506BB3"/>
    <w:rsid w:val="005152BE"/>
    <w:rsid w:val="00516C91"/>
    <w:rsid w:val="00516E10"/>
    <w:rsid w:val="00521072"/>
    <w:rsid w:val="00521F9B"/>
    <w:rsid w:val="00523122"/>
    <w:rsid w:val="0053034B"/>
    <w:rsid w:val="00531199"/>
    <w:rsid w:val="0053213C"/>
    <w:rsid w:val="0053214D"/>
    <w:rsid w:val="00540577"/>
    <w:rsid w:val="00540616"/>
    <w:rsid w:val="005450AE"/>
    <w:rsid w:val="0054612B"/>
    <w:rsid w:val="00547C00"/>
    <w:rsid w:val="005505F2"/>
    <w:rsid w:val="005608CD"/>
    <w:rsid w:val="0057009C"/>
    <w:rsid w:val="00574C80"/>
    <w:rsid w:val="00574DA7"/>
    <w:rsid w:val="00574EB2"/>
    <w:rsid w:val="00575E73"/>
    <w:rsid w:val="00576F33"/>
    <w:rsid w:val="00580541"/>
    <w:rsid w:val="00580E1A"/>
    <w:rsid w:val="00585B95"/>
    <w:rsid w:val="00586CF1"/>
    <w:rsid w:val="00593110"/>
    <w:rsid w:val="005A0731"/>
    <w:rsid w:val="005A0D01"/>
    <w:rsid w:val="005A123F"/>
    <w:rsid w:val="005A1E59"/>
    <w:rsid w:val="005A74CA"/>
    <w:rsid w:val="005A75B9"/>
    <w:rsid w:val="005B1954"/>
    <w:rsid w:val="005B4932"/>
    <w:rsid w:val="005C0C6A"/>
    <w:rsid w:val="005C25C3"/>
    <w:rsid w:val="005C3406"/>
    <w:rsid w:val="005C73B2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3CD6"/>
    <w:rsid w:val="005F53A6"/>
    <w:rsid w:val="00602157"/>
    <w:rsid w:val="00611D53"/>
    <w:rsid w:val="0062013B"/>
    <w:rsid w:val="00622DD7"/>
    <w:rsid w:val="006258D7"/>
    <w:rsid w:val="00625935"/>
    <w:rsid w:val="0062775E"/>
    <w:rsid w:val="00627951"/>
    <w:rsid w:val="00633025"/>
    <w:rsid w:val="0063564A"/>
    <w:rsid w:val="006366E3"/>
    <w:rsid w:val="00644194"/>
    <w:rsid w:val="0064681D"/>
    <w:rsid w:val="00650BBF"/>
    <w:rsid w:val="0065150E"/>
    <w:rsid w:val="006549D5"/>
    <w:rsid w:val="00654A10"/>
    <w:rsid w:val="00655A33"/>
    <w:rsid w:val="00656F84"/>
    <w:rsid w:val="00657124"/>
    <w:rsid w:val="00660728"/>
    <w:rsid w:val="00660CCB"/>
    <w:rsid w:val="0066532C"/>
    <w:rsid w:val="0066552C"/>
    <w:rsid w:val="00681E6E"/>
    <w:rsid w:val="00684286"/>
    <w:rsid w:val="00687FF8"/>
    <w:rsid w:val="00692D14"/>
    <w:rsid w:val="00694507"/>
    <w:rsid w:val="006957BF"/>
    <w:rsid w:val="00696F2F"/>
    <w:rsid w:val="006A5531"/>
    <w:rsid w:val="006A6D27"/>
    <w:rsid w:val="006B07AC"/>
    <w:rsid w:val="006B5DCB"/>
    <w:rsid w:val="006B6908"/>
    <w:rsid w:val="006B7C7F"/>
    <w:rsid w:val="006C18C4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66A7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4475"/>
    <w:rsid w:val="00717DB3"/>
    <w:rsid w:val="00717E94"/>
    <w:rsid w:val="00722179"/>
    <w:rsid w:val="0072522A"/>
    <w:rsid w:val="00726623"/>
    <w:rsid w:val="00726856"/>
    <w:rsid w:val="00727BE9"/>
    <w:rsid w:val="007311DC"/>
    <w:rsid w:val="00731662"/>
    <w:rsid w:val="00735AB9"/>
    <w:rsid w:val="00736557"/>
    <w:rsid w:val="007366FB"/>
    <w:rsid w:val="00740FA5"/>
    <w:rsid w:val="00745E80"/>
    <w:rsid w:val="00755896"/>
    <w:rsid w:val="00760FAC"/>
    <w:rsid w:val="007631D8"/>
    <w:rsid w:val="0076474A"/>
    <w:rsid w:val="00764F68"/>
    <w:rsid w:val="00765EAF"/>
    <w:rsid w:val="00772742"/>
    <w:rsid w:val="00772E55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642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0333"/>
    <w:rsid w:val="007C42C3"/>
    <w:rsid w:val="007C4C28"/>
    <w:rsid w:val="007C4FA6"/>
    <w:rsid w:val="007C5023"/>
    <w:rsid w:val="007D0D25"/>
    <w:rsid w:val="007D39D4"/>
    <w:rsid w:val="007D58BC"/>
    <w:rsid w:val="007D5A56"/>
    <w:rsid w:val="007E06D0"/>
    <w:rsid w:val="007F2A49"/>
    <w:rsid w:val="007F428A"/>
    <w:rsid w:val="007F6423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565ED"/>
    <w:rsid w:val="0085664F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97909"/>
    <w:rsid w:val="008A0693"/>
    <w:rsid w:val="008A2A41"/>
    <w:rsid w:val="008A6AC5"/>
    <w:rsid w:val="008B04E8"/>
    <w:rsid w:val="008B73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DF6"/>
    <w:rsid w:val="00906767"/>
    <w:rsid w:val="00910B9D"/>
    <w:rsid w:val="00911FBF"/>
    <w:rsid w:val="009139D0"/>
    <w:rsid w:val="0092397A"/>
    <w:rsid w:val="00930980"/>
    <w:rsid w:val="00931701"/>
    <w:rsid w:val="00933401"/>
    <w:rsid w:val="009347C1"/>
    <w:rsid w:val="009367D3"/>
    <w:rsid w:val="0094148D"/>
    <w:rsid w:val="00945DF3"/>
    <w:rsid w:val="00947608"/>
    <w:rsid w:val="00950601"/>
    <w:rsid w:val="009515D5"/>
    <w:rsid w:val="00952551"/>
    <w:rsid w:val="0095355E"/>
    <w:rsid w:val="00960AC2"/>
    <w:rsid w:val="00962178"/>
    <w:rsid w:val="00962677"/>
    <w:rsid w:val="00963D4B"/>
    <w:rsid w:val="0096410B"/>
    <w:rsid w:val="00974C61"/>
    <w:rsid w:val="009849E2"/>
    <w:rsid w:val="00986F2F"/>
    <w:rsid w:val="00987121"/>
    <w:rsid w:val="009903EE"/>
    <w:rsid w:val="009905DE"/>
    <w:rsid w:val="009912E4"/>
    <w:rsid w:val="00993FE8"/>
    <w:rsid w:val="009961BA"/>
    <w:rsid w:val="00996FA6"/>
    <w:rsid w:val="00997D12"/>
    <w:rsid w:val="009A0C20"/>
    <w:rsid w:val="009A656A"/>
    <w:rsid w:val="009A6BA0"/>
    <w:rsid w:val="009B1D69"/>
    <w:rsid w:val="009B2B86"/>
    <w:rsid w:val="009B78DF"/>
    <w:rsid w:val="009C26DF"/>
    <w:rsid w:val="009C60BF"/>
    <w:rsid w:val="009D03E4"/>
    <w:rsid w:val="009D54A2"/>
    <w:rsid w:val="009D5F7B"/>
    <w:rsid w:val="009D74D3"/>
    <w:rsid w:val="009E4C73"/>
    <w:rsid w:val="009E7C40"/>
    <w:rsid w:val="009F7596"/>
    <w:rsid w:val="009F7853"/>
    <w:rsid w:val="00A001CB"/>
    <w:rsid w:val="00A00FCB"/>
    <w:rsid w:val="00A02DFC"/>
    <w:rsid w:val="00A03A8E"/>
    <w:rsid w:val="00A03DD8"/>
    <w:rsid w:val="00A129BF"/>
    <w:rsid w:val="00A1776B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64D67"/>
    <w:rsid w:val="00A72111"/>
    <w:rsid w:val="00A7311A"/>
    <w:rsid w:val="00A73E26"/>
    <w:rsid w:val="00A80011"/>
    <w:rsid w:val="00A814DF"/>
    <w:rsid w:val="00A81CC2"/>
    <w:rsid w:val="00A84EEF"/>
    <w:rsid w:val="00A96BDC"/>
    <w:rsid w:val="00AA1F93"/>
    <w:rsid w:val="00AA2B2F"/>
    <w:rsid w:val="00AA3BDC"/>
    <w:rsid w:val="00AA7C76"/>
    <w:rsid w:val="00AB129A"/>
    <w:rsid w:val="00AC56B1"/>
    <w:rsid w:val="00AD0569"/>
    <w:rsid w:val="00AD47BC"/>
    <w:rsid w:val="00AD4D1E"/>
    <w:rsid w:val="00AE03AC"/>
    <w:rsid w:val="00AE4742"/>
    <w:rsid w:val="00AF13D2"/>
    <w:rsid w:val="00AF2670"/>
    <w:rsid w:val="00AF47EC"/>
    <w:rsid w:val="00AF6450"/>
    <w:rsid w:val="00AF6E84"/>
    <w:rsid w:val="00B00105"/>
    <w:rsid w:val="00B01B43"/>
    <w:rsid w:val="00B046AE"/>
    <w:rsid w:val="00B0545D"/>
    <w:rsid w:val="00B05A78"/>
    <w:rsid w:val="00B05BDB"/>
    <w:rsid w:val="00B11DEE"/>
    <w:rsid w:val="00B121B2"/>
    <w:rsid w:val="00B13AE3"/>
    <w:rsid w:val="00B1687C"/>
    <w:rsid w:val="00B27CA7"/>
    <w:rsid w:val="00B27EE3"/>
    <w:rsid w:val="00B30524"/>
    <w:rsid w:val="00B31399"/>
    <w:rsid w:val="00B32B97"/>
    <w:rsid w:val="00B3630D"/>
    <w:rsid w:val="00B41F22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9034D"/>
    <w:rsid w:val="00B90BF1"/>
    <w:rsid w:val="00B93731"/>
    <w:rsid w:val="00B96157"/>
    <w:rsid w:val="00B977A7"/>
    <w:rsid w:val="00BA00C1"/>
    <w:rsid w:val="00BA280A"/>
    <w:rsid w:val="00BA4C8D"/>
    <w:rsid w:val="00BA5FE6"/>
    <w:rsid w:val="00BA698C"/>
    <w:rsid w:val="00BA6ED0"/>
    <w:rsid w:val="00BB232D"/>
    <w:rsid w:val="00BB3F0E"/>
    <w:rsid w:val="00BB726C"/>
    <w:rsid w:val="00BC0D32"/>
    <w:rsid w:val="00BD4158"/>
    <w:rsid w:val="00BD64B8"/>
    <w:rsid w:val="00BE068F"/>
    <w:rsid w:val="00BE2D62"/>
    <w:rsid w:val="00BE478A"/>
    <w:rsid w:val="00BF30D7"/>
    <w:rsid w:val="00BF3D5C"/>
    <w:rsid w:val="00BF5464"/>
    <w:rsid w:val="00BF6E15"/>
    <w:rsid w:val="00BF6E2E"/>
    <w:rsid w:val="00BF7760"/>
    <w:rsid w:val="00C00A8F"/>
    <w:rsid w:val="00C0136F"/>
    <w:rsid w:val="00C019FE"/>
    <w:rsid w:val="00C01ACE"/>
    <w:rsid w:val="00C029B0"/>
    <w:rsid w:val="00C04C6C"/>
    <w:rsid w:val="00C0549E"/>
    <w:rsid w:val="00C1046B"/>
    <w:rsid w:val="00C131EA"/>
    <w:rsid w:val="00C135BC"/>
    <w:rsid w:val="00C138A3"/>
    <w:rsid w:val="00C27ADB"/>
    <w:rsid w:val="00C30986"/>
    <w:rsid w:val="00C33417"/>
    <w:rsid w:val="00C365C9"/>
    <w:rsid w:val="00C40300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6143"/>
    <w:rsid w:val="00C9179F"/>
    <w:rsid w:val="00CA0686"/>
    <w:rsid w:val="00CA1A2E"/>
    <w:rsid w:val="00CA1CE7"/>
    <w:rsid w:val="00CA350A"/>
    <w:rsid w:val="00CA45ED"/>
    <w:rsid w:val="00CA5145"/>
    <w:rsid w:val="00CA5272"/>
    <w:rsid w:val="00CA5E46"/>
    <w:rsid w:val="00CB512C"/>
    <w:rsid w:val="00CB6B9C"/>
    <w:rsid w:val="00CC073D"/>
    <w:rsid w:val="00CC0F49"/>
    <w:rsid w:val="00CC3A83"/>
    <w:rsid w:val="00CD1CDE"/>
    <w:rsid w:val="00CD4659"/>
    <w:rsid w:val="00CD4BFB"/>
    <w:rsid w:val="00CE1924"/>
    <w:rsid w:val="00CE3012"/>
    <w:rsid w:val="00CE4B68"/>
    <w:rsid w:val="00CE4FC6"/>
    <w:rsid w:val="00CE78C3"/>
    <w:rsid w:val="00CF45EE"/>
    <w:rsid w:val="00CF70B6"/>
    <w:rsid w:val="00D01F3D"/>
    <w:rsid w:val="00D02B92"/>
    <w:rsid w:val="00D04CF2"/>
    <w:rsid w:val="00D13DD9"/>
    <w:rsid w:val="00D1555E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0677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3658"/>
    <w:rsid w:val="00DA4DD9"/>
    <w:rsid w:val="00DA5995"/>
    <w:rsid w:val="00DA7189"/>
    <w:rsid w:val="00DB1F9E"/>
    <w:rsid w:val="00DB6958"/>
    <w:rsid w:val="00DC1C02"/>
    <w:rsid w:val="00DC1CCE"/>
    <w:rsid w:val="00DC64A7"/>
    <w:rsid w:val="00DD05EC"/>
    <w:rsid w:val="00DD1779"/>
    <w:rsid w:val="00DD2122"/>
    <w:rsid w:val="00DD468E"/>
    <w:rsid w:val="00DD4CDA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6559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4DB8"/>
    <w:rsid w:val="00E3594B"/>
    <w:rsid w:val="00E50D26"/>
    <w:rsid w:val="00E53329"/>
    <w:rsid w:val="00E53E11"/>
    <w:rsid w:val="00E65494"/>
    <w:rsid w:val="00E675D8"/>
    <w:rsid w:val="00E73B90"/>
    <w:rsid w:val="00E75E5E"/>
    <w:rsid w:val="00E761C2"/>
    <w:rsid w:val="00E836ED"/>
    <w:rsid w:val="00E84F22"/>
    <w:rsid w:val="00E87702"/>
    <w:rsid w:val="00E91246"/>
    <w:rsid w:val="00E91716"/>
    <w:rsid w:val="00E944F2"/>
    <w:rsid w:val="00E9603F"/>
    <w:rsid w:val="00E962F9"/>
    <w:rsid w:val="00EA43BF"/>
    <w:rsid w:val="00EB4EC8"/>
    <w:rsid w:val="00EB640C"/>
    <w:rsid w:val="00EB7B21"/>
    <w:rsid w:val="00EC458D"/>
    <w:rsid w:val="00ED0B84"/>
    <w:rsid w:val="00ED22A9"/>
    <w:rsid w:val="00ED33C4"/>
    <w:rsid w:val="00ED5138"/>
    <w:rsid w:val="00ED642E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2A37"/>
    <w:rsid w:val="00F05641"/>
    <w:rsid w:val="00F06F95"/>
    <w:rsid w:val="00F11306"/>
    <w:rsid w:val="00F13EF8"/>
    <w:rsid w:val="00F176D1"/>
    <w:rsid w:val="00F204D7"/>
    <w:rsid w:val="00F213E1"/>
    <w:rsid w:val="00F21C19"/>
    <w:rsid w:val="00F222D2"/>
    <w:rsid w:val="00F22BB4"/>
    <w:rsid w:val="00F2583E"/>
    <w:rsid w:val="00F25CFD"/>
    <w:rsid w:val="00F35C8D"/>
    <w:rsid w:val="00F40EDF"/>
    <w:rsid w:val="00F506CB"/>
    <w:rsid w:val="00F509E9"/>
    <w:rsid w:val="00F50B87"/>
    <w:rsid w:val="00F52254"/>
    <w:rsid w:val="00F52823"/>
    <w:rsid w:val="00F61629"/>
    <w:rsid w:val="00F6212C"/>
    <w:rsid w:val="00F70DA4"/>
    <w:rsid w:val="00F7104F"/>
    <w:rsid w:val="00F718CB"/>
    <w:rsid w:val="00F72011"/>
    <w:rsid w:val="00F86E67"/>
    <w:rsid w:val="00F92A41"/>
    <w:rsid w:val="00F93478"/>
    <w:rsid w:val="00F93791"/>
    <w:rsid w:val="00F95006"/>
    <w:rsid w:val="00FA159B"/>
    <w:rsid w:val="00FB2CBF"/>
    <w:rsid w:val="00FB3C9E"/>
    <w:rsid w:val="00FB5304"/>
    <w:rsid w:val="00FB57BA"/>
    <w:rsid w:val="00FB6DE8"/>
    <w:rsid w:val="00FC09F3"/>
    <w:rsid w:val="00FD169A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5A1E59"/>
  </w:style>
  <w:style w:type="character" w:styleId="Hyperlink">
    <w:name w:val="Hyperlink"/>
    <w:basedOn w:val="DefaultParagraphFont"/>
    <w:uiPriority w:val="99"/>
    <w:rsid w:val="005A1E59"/>
    <w:rPr>
      <w:color w:val="0000FF"/>
      <w:u w:val="single"/>
    </w:rPr>
  </w:style>
  <w:style w:type="character" w:styleId="FollowedHyperlink">
    <w:name w:val="FollowedHyperlink"/>
    <w:basedOn w:val="DefaultParagraphFont"/>
    <w:rsid w:val="005A1E59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customStyle="1" w:styleId="SubtleEmphasis1">
    <w:name w:val="Subtle Emphasis1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customStyle="1" w:styleId="NoSpacing1">
    <w:name w:val="No Spacing1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 w:eastAsia="en-US"/>
    </w:rPr>
  </w:style>
  <w:style w:type="paragraph" w:customStyle="1" w:styleId="ListParagraph1">
    <w:name w:val="List Paragraph1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  <w:lang w:val="en-US" w:eastAsia="en-US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9D03E4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3096B-42BD-4F56-BCCB-CD95D769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1257</Words>
  <Characters>7198</Characters>
  <Application>Microsoft Office Word</Application>
  <DocSecurity>0</DocSecurity>
  <Lines>266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ICAO</Company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8</cp:revision>
  <cp:lastPrinted>2013-04-29T16:26:00Z</cp:lastPrinted>
  <dcterms:created xsi:type="dcterms:W3CDTF">2011-06-02T18:35:00Z</dcterms:created>
  <dcterms:modified xsi:type="dcterms:W3CDTF">2013-04-29T16:36:00Z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